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45" w:rsidRPr="00542E9D" w:rsidRDefault="00BA3945" w:rsidP="009B060A">
      <w:pPr>
        <w:pStyle w:val="LessonsTitle"/>
        <w:jc w:val="both"/>
        <w:rPr>
          <w:sz w:val="40"/>
        </w:rPr>
      </w:pPr>
      <w:bookmarkStart w:id="0" w:name="_GoBack"/>
      <w:bookmarkEnd w:id="0"/>
      <w:r w:rsidRPr="00542E9D">
        <w:rPr>
          <w:sz w:val="40"/>
        </w:rPr>
        <w:t>Conductors and Insulators</w:t>
      </w:r>
    </w:p>
    <w:p w:rsidR="00BA3945" w:rsidRDefault="00BA3945" w:rsidP="009B060A">
      <w:pPr>
        <w:pStyle w:val="LessonHeader"/>
        <w:jc w:val="both"/>
      </w:pPr>
      <w:r>
        <w:t>Introduction</w:t>
      </w:r>
    </w:p>
    <w:p w:rsidR="00BA3945" w:rsidRDefault="00BA3945" w:rsidP="009B060A">
      <w:pPr>
        <w:pStyle w:val="Lessontext"/>
        <w:jc w:val="both"/>
      </w:pPr>
      <w:r w:rsidRPr="00A65F6A">
        <w:t>Conductors provide the path for the electrons to follow from the negative pole to the positive pole of the battery, just as a hose forms the path for water to flow through from the faucet to the nozzle. Some materials are easier for electrons to move through freely and evenly without accumulating in one place. These materials are called conductors. Most good conductors are metal or metal alloys.</w:t>
      </w:r>
    </w:p>
    <w:p w:rsidR="00BA3945" w:rsidRDefault="00BA3945" w:rsidP="009B060A">
      <w:pPr>
        <w:pStyle w:val="Lessontext"/>
        <w:jc w:val="both"/>
      </w:pPr>
      <w:r w:rsidRPr="00A65F6A">
        <w:t>Materials that are poor conductors of electrons are called insulators. Electrons do not move freely through these materials, so they are often used to cover the outside of electric wires or electrical equipment. Insulators are nonmetals; rubber, wood, glass, cloth, or plastics</w:t>
      </w:r>
      <w:r>
        <w:t xml:space="preserve">.  </w:t>
      </w:r>
    </w:p>
    <w:p w:rsidR="00BA3945" w:rsidRDefault="00BA3945" w:rsidP="009B060A">
      <w:pPr>
        <w:pStyle w:val="Lessontext"/>
        <w:jc w:val="both"/>
      </w:pPr>
      <w:r>
        <w:t>All materials contain atoms and all atoms have electrons. Whether a material allows electricity to pass through it easily, though, depends on the structure of the atom and the ease with which it allows its electrons to be moved.</w:t>
      </w:r>
    </w:p>
    <w:p w:rsidR="00BA3945" w:rsidRDefault="00BA3945" w:rsidP="009B060A">
      <w:pPr>
        <w:pStyle w:val="Lessontext"/>
        <w:jc w:val="both"/>
      </w:pPr>
      <w:r>
        <w:t>The best conductors are usually metals because their electrons move easily. Non-metals tend to hold on to their electrons more tightly, which makes them poor conductors. Those atoms which hold their atoms most tightly make the best insulators.</w:t>
      </w:r>
    </w:p>
    <w:p w:rsidR="00BA3945" w:rsidRDefault="00BA3945" w:rsidP="009B060A">
      <w:pPr>
        <w:pStyle w:val="Lessontext"/>
        <w:jc w:val="both"/>
      </w:pPr>
      <w:r>
        <w:t>The list below shows some common conductors and insulators. They are arranged in order, with the most efficient conductors and insulators at the top of each list. Compare this list to the results obtained in this activity.</w:t>
      </w:r>
    </w:p>
    <w:p w:rsidR="00BA3945" w:rsidRDefault="00BA3945" w:rsidP="009B060A">
      <w:pPr>
        <w:pStyle w:val="Lessontext"/>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8"/>
        <w:gridCol w:w="5508"/>
      </w:tblGrid>
      <w:tr w:rsidR="00BA3945" w:rsidRPr="00A80412">
        <w:tc>
          <w:tcPr>
            <w:tcW w:w="5508" w:type="dxa"/>
          </w:tcPr>
          <w:p w:rsidR="00BA3945" w:rsidRPr="00A80412" w:rsidRDefault="00BA3945" w:rsidP="009B060A">
            <w:pPr>
              <w:jc w:val="both"/>
              <w:rPr>
                <w:b/>
              </w:rPr>
            </w:pPr>
            <w:r w:rsidRPr="00A80412">
              <w:rPr>
                <w:b/>
              </w:rPr>
              <w:t>Good Conductors</w:t>
            </w:r>
          </w:p>
        </w:tc>
        <w:tc>
          <w:tcPr>
            <w:tcW w:w="5508" w:type="dxa"/>
          </w:tcPr>
          <w:p w:rsidR="00BA3945" w:rsidRPr="00A80412" w:rsidRDefault="00BA3945" w:rsidP="009B060A">
            <w:pPr>
              <w:jc w:val="both"/>
              <w:rPr>
                <w:b/>
              </w:rPr>
            </w:pPr>
            <w:r w:rsidRPr="00A80412">
              <w:rPr>
                <w:b/>
              </w:rPr>
              <w:t>Good Insulators</w:t>
            </w:r>
          </w:p>
        </w:tc>
      </w:tr>
      <w:tr w:rsidR="00BA3945" w:rsidRPr="00A80412">
        <w:tc>
          <w:tcPr>
            <w:tcW w:w="5508" w:type="dxa"/>
          </w:tcPr>
          <w:p w:rsidR="00BA3945" w:rsidRPr="00A80412" w:rsidRDefault="00BA3945" w:rsidP="009B060A">
            <w:pPr>
              <w:jc w:val="both"/>
            </w:pPr>
            <w:r w:rsidRPr="00A80412">
              <w:t>Silver</w:t>
            </w:r>
          </w:p>
        </w:tc>
        <w:tc>
          <w:tcPr>
            <w:tcW w:w="5508" w:type="dxa"/>
          </w:tcPr>
          <w:p w:rsidR="00BA3945" w:rsidRPr="00A80412" w:rsidRDefault="00BA3945" w:rsidP="009B060A">
            <w:pPr>
              <w:jc w:val="both"/>
            </w:pPr>
            <w:r w:rsidRPr="00A80412">
              <w:t>Amber</w:t>
            </w:r>
          </w:p>
        </w:tc>
      </w:tr>
      <w:tr w:rsidR="00BA3945" w:rsidRPr="00A80412">
        <w:tc>
          <w:tcPr>
            <w:tcW w:w="5508" w:type="dxa"/>
          </w:tcPr>
          <w:p w:rsidR="00BA3945" w:rsidRPr="00A80412" w:rsidRDefault="00BA3945" w:rsidP="009B060A">
            <w:pPr>
              <w:jc w:val="both"/>
            </w:pPr>
            <w:r w:rsidRPr="00A80412">
              <w:t>Copper</w:t>
            </w:r>
          </w:p>
        </w:tc>
        <w:tc>
          <w:tcPr>
            <w:tcW w:w="5508" w:type="dxa"/>
          </w:tcPr>
          <w:p w:rsidR="00BA3945" w:rsidRPr="00A80412" w:rsidRDefault="00BA3945" w:rsidP="009B060A">
            <w:pPr>
              <w:jc w:val="both"/>
            </w:pPr>
            <w:r w:rsidRPr="00A80412">
              <w:t>Hard rubber</w:t>
            </w:r>
          </w:p>
        </w:tc>
      </w:tr>
      <w:tr w:rsidR="00BA3945" w:rsidRPr="00A80412">
        <w:tc>
          <w:tcPr>
            <w:tcW w:w="5508" w:type="dxa"/>
          </w:tcPr>
          <w:p w:rsidR="00BA3945" w:rsidRPr="00A80412" w:rsidRDefault="00BA3945" w:rsidP="009B060A">
            <w:pPr>
              <w:jc w:val="both"/>
            </w:pPr>
            <w:r w:rsidRPr="00A80412">
              <w:t>Gold</w:t>
            </w:r>
          </w:p>
        </w:tc>
        <w:tc>
          <w:tcPr>
            <w:tcW w:w="5508" w:type="dxa"/>
          </w:tcPr>
          <w:p w:rsidR="00BA3945" w:rsidRPr="00A80412" w:rsidRDefault="00BA3945" w:rsidP="009B060A">
            <w:pPr>
              <w:jc w:val="both"/>
            </w:pPr>
            <w:r w:rsidRPr="00A80412">
              <w:t>Nylon</w:t>
            </w:r>
          </w:p>
        </w:tc>
      </w:tr>
      <w:tr w:rsidR="00BA3945" w:rsidRPr="00A80412">
        <w:tc>
          <w:tcPr>
            <w:tcW w:w="5508" w:type="dxa"/>
          </w:tcPr>
          <w:p w:rsidR="00BA3945" w:rsidRPr="00A80412" w:rsidRDefault="00BA3945" w:rsidP="009B060A">
            <w:pPr>
              <w:jc w:val="both"/>
            </w:pPr>
            <w:r w:rsidRPr="00A80412">
              <w:t>Aluminum</w:t>
            </w:r>
          </w:p>
        </w:tc>
        <w:tc>
          <w:tcPr>
            <w:tcW w:w="5508" w:type="dxa"/>
          </w:tcPr>
          <w:p w:rsidR="00BA3945" w:rsidRPr="00A80412" w:rsidRDefault="00BA3945" w:rsidP="009B060A">
            <w:pPr>
              <w:jc w:val="both"/>
            </w:pPr>
            <w:r w:rsidRPr="00A80412">
              <w:t>Porcelain</w:t>
            </w:r>
          </w:p>
        </w:tc>
      </w:tr>
      <w:tr w:rsidR="00BA3945" w:rsidRPr="00A80412">
        <w:tc>
          <w:tcPr>
            <w:tcW w:w="5508" w:type="dxa"/>
          </w:tcPr>
          <w:p w:rsidR="00BA3945" w:rsidRPr="00A80412" w:rsidRDefault="00BA3945" w:rsidP="009B060A">
            <w:pPr>
              <w:jc w:val="both"/>
            </w:pPr>
            <w:r w:rsidRPr="00A80412">
              <w:t>Brass</w:t>
            </w:r>
          </w:p>
        </w:tc>
        <w:tc>
          <w:tcPr>
            <w:tcW w:w="5508" w:type="dxa"/>
          </w:tcPr>
          <w:p w:rsidR="00BA3945" w:rsidRPr="00A80412" w:rsidRDefault="00BA3945" w:rsidP="009B060A">
            <w:pPr>
              <w:jc w:val="both"/>
            </w:pPr>
            <w:r w:rsidRPr="00A80412">
              <w:t>Wax – crayons or candles</w:t>
            </w:r>
          </w:p>
        </w:tc>
      </w:tr>
      <w:tr w:rsidR="00BA3945" w:rsidRPr="00A80412">
        <w:tc>
          <w:tcPr>
            <w:tcW w:w="5508" w:type="dxa"/>
          </w:tcPr>
          <w:p w:rsidR="00BA3945" w:rsidRPr="00A80412" w:rsidRDefault="00BA3945" w:rsidP="009B060A">
            <w:pPr>
              <w:jc w:val="both"/>
            </w:pPr>
            <w:r w:rsidRPr="00A80412">
              <w:t>Ion</w:t>
            </w:r>
          </w:p>
        </w:tc>
        <w:tc>
          <w:tcPr>
            <w:tcW w:w="5508" w:type="dxa"/>
          </w:tcPr>
          <w:p w:rsidR="00BA3945" w:rsidRPr="00A80412" w:rsidRDefault="00BA3945" w:rsidP="009B060A">
            <w:pPr>
              <w:jc w:val="both"/>
            </w:pPr>
            <w:r w:rsidRPr="00A80412">
              <w:t>Glass</w:t>
            </w:r>
          </w:p>
        </w:tc>
      </w:tr>
      <w:tr w:rsidR="00BA3945" w:rsidRPr="00A80412">
        <w:tc>
          <w:tcPr>
            <w:tcW w:w="5508" w:type="dxa"/>
          </w:tcPr>
          <w:p w:rsidR="00BA3945" w:rsidRPr="00A80412" w:rsidRDefault="00BA3945" w:rsidP="009B060A">
            <w:pPr>
              <w:jc w:val="both"/>
            </w:pPr>
            <w:r w:rsidRPr="00A80412">
              <w:t>Lead</w:t>
            </w:r>
          </w:p>
        </w:tc>
        <w:tc>
          <w:tcPr>
            <w:tcW w:w="5508" w:type="dxa"/>
          </w:tcPr>
          <w:p w:rsidR="00BA3945" w:rsidRPr="00A80412" w:rsidRDefault="00BA3945" w:rsidP="009B060A">
            <w:pPr>
              <w:jc w:val="both"/>
            </w:pPr>
            <w:r w:rsidRPr="00A80412">
              <w:t>Wood</w:t>
            </w:r>
          </w:p>
        </w:tc>
      </w:tr>
      <w:tr w:rsidR="00BA3945" w:rsidRPr="00A80412">
        <w:tc>
          <w:tcPr>
            <w:tcW w:w="5508" w:type="dxa"/>
          </w:tcPr>
          <w:p w:rsidR="00BA3945" w:rsidRPr="00A80412" w:rsidRDefault="00BA3945" w:rsidP="009B060A">
            <w:pPr>
              <w:jc w:val="both"/>
            </w:pPr>
            <w:r w:rsidRPr="00A80412">
              <w:t>Mercury</w:t>
            </w:r>
          </w:p>
        </w:tc>
        <w:tc>
          <w:tcPr>
            <w:tcW w:w="5508" w:type="dxa"/>
          </w:tcPr>
          <w:p w:rsidR="00BA3945" w:rsidRPr="00A80412" w:rsidRDefault="00BA3945" w:rsidP="009B060A">
            <w:pPr>
              <w:jc w:val="both"/>
            </w:pPr>
            <w:r w:rsidRPr="00A80412">
              <w:t>Very pure water</w:t>
            </w:r>
          </w:p>
        </w:tc>
      </w:tr>
      <w:tr w:rsidR="00BA3945" w:rsidRPr="00A80412">
        <w:tc>
          <w:tcPr>
            <w:tcW w:w="5508" w:type="dxa"/>
          </w:tcPr>
          <w:p w:rsidR="00BA3945" w:rsidRPr="00A80412" w:rsidRDefault="00BA3945" w:rsidP="009B060A">
            <w:pPr>
              <w:jc w:val="both"/>
            </w:pPr>
            <w:r w:rsidRPr="00A80412">
              <w:t>Graphite</w:t>
            </w:r>
          </w:p>
        </w:tc>
        <w:tc>
          <w:tcPr>
            <w:tcW w:w="5508" w:type="dxa"/>
          </w:tcPr>
          <w:p w:rsidR="00BA3945" w:rsidRPr="00A80412" w:rsidRDefault="00BA3945" w:rsidP="009B060A">
            <w:pPr>
              <w:jc w:val="both"/>
            </w:pPr>
            <w:r w:rsidRPr="00A80412">
              <w:t>Air</w:t>
            </w:r>
          </w:p>
        </w:tc>
      </w:tr>
      <w:tr w:rsidR="00BA3945" w:rsidRPr="00A80412">
        <w:tc>
          <w:tcPr>
            <w:tcW w:w="5508" w:type="dxa"/>
          </w:tcPr>
          <w:p w:rsidR="00BA3945" w:rsidRPr="00A80412" w:rsidRDefault="00BA3945" w:rsidP="009B060A">
            <w:pPr>
              <w:jc w:val="both"/>
            </w:pPr>
            <w:r w:rsidRPr="00A80412">
              <w:t>Water containing dissolved minerals</w:t>
            </w:r>
          </w:p>
        </w:tc>
        <w:tc>
          <w:tcPr>
            <w:tcW w:w="5508" w:type="dxa"/>
          </w:tcPr>
          <w:p w:rsidR="00BA3945" w:rsidRPr="00A80412" w:rsidRDefault="00BA3945" w:rsidP="009B060A">
            <w:pPr>
              <w:jc w:val="both"/>
            </w:pPr>
          </w:p>
        </w:tc>
      </w:tr>
    </w:tbl>
    <w:p w:rsidR="00BA3945" w:rsidRDefault="00BA3945" w:rsidP="009B060A">
      <w:pPr>
        <w:pStyle w:val="LessonHeader"/>
        <w:jc w:val="both"/>
      </w:pPr>
    </w:p>
    <w:p w:rsidR="00BA3945" w:rsidRDefault="00BA3945" w:rsidP="009B060A">
      <w:pPr>
        <w:pStyle w:val="LessonHeader"/>
        <w:jc w:val="both"/>
      </w:pPr>
      <w:r>
        <w:t>Measurements to be taken</w:t>
      </w:r>
    </w:p>
    <w:p w:rsidR="00BA3945" w:rsidRDefault="00BA3945" w:rsidP="009B060A">
      <w:pPr>
        <w:pStyle w:val="Lessontext"/>
        <w:jc w:val="both"/>
      </w:pPr>
      <w:r>
        <w:t>In this investigation, students will measure the amount of electrical current flowing through different types of circuits.</w:t>
      </w:r>
    </w:p>
    <w:p w:rsidR="00BA3945" w:rsidRDefault="00BA3945" w:rsidP="009B060A">
      <w:pPr>
        <w:pStyle w:val="LessonHeader"/>
        <w:jc w:val="both"/>
      </w:pPr>
      <w:r>
        <w:br w:type="page"/>
      </w:r>
      <w:r>
        <w:lastRenderedPageBreak/>
        <w:t>Materials needed</w:t>
      </w:r>
    </w:p>
    <w:p w:rsidR="00BA3945" w:rsidRDefault="00BA3945" w:rsidP="009B060A">
      <w:pPr>
        <w:pStyle w:val="Lessontext"/>
        <w:numPr>
          <w:ilvl w:val="0"/>
          <w:numId w:val="14"/>
        </w:numPr>
        <w:spacing w:after="0"/>
        <w:jc w:val="both"/>
      </w:pPr>
      <w:r>
        <w:t>Mini with banana cables</w:t>
      </w:r>
    </w:p>
    <w:p w:rsidR="00BA3945" w:rsidRDefault="00BA3945" w:rsidP="009B060A">
      <w:pPr>
        <w:pStyle w:val="Lessontext"/>
        <w:numPr>
          <w:ilvl w:val="0"/>
          <w:numId w:val="14"/>
        </w:numPr>
        <w:spacing w:after="0"/>
        <w:jc w:val="both"/>
      </w:pPr>
      <w:r>
        <w:t>D Cell battery</w:t>
      </w:r>
    </w:p>
    <w:p w:rsidR="00BA3945" w:rsidRDefault="00BA3945" w:rsidP="009B060A">
      <w:pPr>
        <w:pStyle w:val="Lessontext"/>
        <w:numPr>
          <w:ilvl w:val="0"/>
          <w:numId w:val="14"/>
        </w:numPr>
        <w:spacing w:after="0"/>
        <w:jc w:val="both"/>
      </w:pPr>
      <w:r>
        <w:t>Empty toilet paper tube</w:t>
      </w:r>
    </w:p>
    <w:p w:rsidR="00BA3945" w:rsidRDefault="00BA3945" w:rsidP="009B060A">
      <w:pPr>
        <w:pStyle w:val="Lessontext"/>
        <w:numPr>
          <w:ilvl w:val="0"/>
          <w:numId w:val="14"/>
        </w:numPr>
        <w:spacing w:after="0"/>
        <w:jc w:val="both"/>
      </w:pPr>
      <w:r>
        <w:t>Masking tape</w:t>
      </w:r>
    </w:p>
    <w:p w:rsidR="00BA3945" w:rsidRDefault="00BA3945" w:rsidP="009B060A">
      <w:pPr>
        <w:pStyle w:val="Lessontext"/>
        <w:numPr>
          <w:ilvl w:val="0"/>
          <w:numId w:val="14"/>
        </w:numPr>
        <w:spacing w:after="0"/>
        <w:jc w:val="both"/>
      </w:pPr>
      <w:r>
        <w:t>Steel wool pad (no soap)</w:t>
      </w:r>
    </w:p>
    <w:p w:rsidR="00BA3945" w:rsidRDefault="00BA3945" w:rsidP="009B060A">
      <w:pPr>
        <w:pStyle w:val="Lessontext"/>
        <w:numPr>
          <w:ilvl w:val="0"/>
          <w:numId w:val="14"/>
        </w:numPr>
        <w:spacing w:after="0"/>
        <w:jc w:val="both"/>
      </w:pPr>
      <w:r>
        <w:t>Nails (2)</w:t>
      </w:r>
    </w:p>
    <w:p w:rsidR="00BA3945" w:rsidRDefault="00BA3945" w:rsidP="009B060A">
      <w:pPr>
        <w:pStyle w:val="Lessontext"/>
        <w:numPr>
          <w:ilvl w:val="0"/>
          <w:numId w:val="14"/>
        </w:numPr>
        <w:spacing w:after="0"/>
        <w:jc w:val="both"/>
      </w:pPr>
      <w:r>
        <w:t>Rubber bands (2)</w:t>
      </w:r>
    </w:p>
    <w:p w:rsidR="00BA3945" w:rsidRDefault="00BA3945" w:rsidP="009B060A">
      <w:pPr>
        <w:pStyle w:val="Lessontext"/>
        <w:numPr>
          <w:ilvl w:val="0"/>
          <w:numId w:val="14"/>
        </w:numPr>
        <w:spacing w:after="0"/>
        <w:jc w:val="both"/>
      </w:pPr>
      <w:r>
        <w:t>Insulated copper wire</w:t>
      </w:r>
    </w:p>
    <w:p w:rsidR="00BA3945" w:rsidRDefault="00BA3945" w:rsidP="009B060A">
      <w:pPr>
        <w:pStyle w:val="Lessontext"/>
        <w:numPr>
          <w:ilvl w:val="0"/>
          <w:numId w:val="14"/>
        </w:numPr>
        <w:spacing w:after="0"/>
        <w:jc w:val="both"/>
      </w:pPr>
      <w:r>
        <w:t>Items to test as conductors – popsicle stick, plastic knife, metal spoon/fork,  aluminum foil, kitchen sponge, nail, paper clip, ball point pen, pencil, glass of water)</w:t>
      </w:r>
    </w:p>
    <w:p w:rsidR="00BA3945" w:rsidRDefault="00BA3945" w:rsidP="009B060A">
      <w:pPr>
        <w:pStyle w:val="Lessontext"/>
        <w:spacing w:after="0"/>
        <w:ind w:left="360"/>
        <w:jc w:val="both"/>
        <w:rPr>
          <w:b/>
          <w:color w:val="31849B"/>
          <w:sz w:val="24"/>
        </w:rPr>
      </w:pPr>
      <w:r>
        <w:t xml:space="preserve"> </w:t>
      </w:r>
    </w:p>
    <w:p w:rsidR="00BA3945" w:rsidRDefault="00BA3945" w:rsidP="009B060A">
      <w:pPr>
        <w:pStyle w:val="LessonHeader"/>
        <w:jc w:val="both"/>
      </w:pPr>
      <w:r>
        <w:t>Mini Set Up</w:t>
      </w:r>
    </w:p>
    <w:p w:rsidR="00BA3945" w:rsidRDefault="00B4178B" w:rsidP="009B060A">
      <w:pPr>
        <w:pStyle w:val="Default"/>
        <w:spacing w:after="240"/>
        <w:jc w:val="both"/>
        <w:rPr>
          <w:rFonts w:ascii="Calibri" w:hAnsi="Calibri"/>
          <w:sz w:val="22"/>
          <w:szCs w:val="22"/>
        </w:rPr>
      </w:pPr>
      <w:r w:rsidRPr="00B4178B">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450pt;margin-top:2.65pt;width:84pt;height:83.4pt;z-index:1;visibility:visible">
            <v:imagedata r:id="rId7" o:title="" croptop="3584f" cropbottom="6603f" cropleft="8578f" cropright="8921f"/>
            <w10:wrap type="square"/>
          </v:shape>
        </w:pict>
      </w:r>
      <w:r w:rsidR="00BA3945" w:rsidRPr="00555122">
        <w:rPr>
          <w:rFonts w:ascii="Calibri" w:hAnsi="Calibri"/>
          <w:sz w:val="22"/>
          <w:szCs w:val="22"/>
        </w:rPr>
        <w:t xml:space="preserve">For this experiment </w:t>
      </w:r>
      <w:r w:rsidR="00BA3945">
        <w:rPr>
          <w:rFonts w:ascii="Calibri" w:hAnsi="Calibri"/>
          <w:sz w:val="22"/>
          <w:szCs w:val="22"/>
        </w:rPr>
        <w:t>you</w:t>
      </w:r>
      <w:r w:rsidR="00BA3945" w:rsidRPr="00555122">
        <w:rPr>
          <w:rFonts w:ascii="Calibri" w:hAnsi="Calibri"/>
          <w:sz w:val="22"/>
          <w:szCs w:val="22"/>
        </w:rPr>
        <w:t xml:space="preserve"> will </w:t>
      </w:r>
      <w:r w:rsidR="00BA3945">
        <w:rPr>
          <w:rFonts w:ascii="Calibri" w:hAnsi="Calibri"/>
          <w:sz w:val="22"/>
          <w:szCs w:val="22"/>
        </w:rPr>
        <w:t>use the Mini</w:t>
      </w:r>
      <w:r w:rsidR="00BA3945" w:rsidRPr="00555122">
        <w:rPr>
          <w:rFonts w:ascii="Calibri" w:hAnsi="Calibri"/>
          <w:sz w:val="22"/>
          <w:szCs w:val="22"/>
        </w:rPr>
        <w:t xml:space="preserve"> </w:t>
      </w:r>
      <w:r w:rsidR="00BA3945">
        <w:rPr>
          <w:rFonts w:ascii="Calibri" w:hAnsi="Calibri"/>
          <w:sz w:val="22"/>
          <w:szCs w:val="22"/>
        </w:rPr>
        <w:t xml:space="preserve">to </w:t>
      </w:r>
      <w:r w:rsidR="00BA3945" w:rsidRPr="00526E71">
        <w:rPr>
          <w:rFonts w:ascii="Calibri" w:hAnsi="Calibri"/>
          <w:i/>
          <w:sz w:val="22"/>
          <w:szCs w:val="22"/>
        </w:rPr>
        <w:t>read</w:t>
      </w:r>
      <w:r w:rsidR="00BA3945">
        <w:rPr>
          <w:rFonts w:ascii="Calibri" w:hAnsi="Calibri"/>
          <w:sz w:val="22"/>
          <w:szCs w:val="22"/>
        </w:rPr>
        <w:t xml:space="preserve"> data rather than record data, so you will need to be connected to the GlobiLab software during measuring portion of the experiment.  Use the directions in </w:t>
      </w:r>
      <w:r w:rsidR="00BA3945">
        <w:rPr>
          <w:rFonts w:ascii="Calibri" w:hAnsi="Calibri"/>
          <w:i/>
          <w:sz w:val="22"/>
          <w:szCs w:val="22"/>
        </w:rPr>
        <w:t xml:space="preserve">Getting to Know the Mini </w:t>
      </w:r>
      <w:r w:rsidR="00BA3945">
        <w:rPr>
          <w:rFonts w:ascii="Calibri" w:hAnsi="Calibri"/>
          <w:sz w:val="22"/>
          <w:szCs w:val="22"/>
        </w:rPr>
        <w:t>if you need assistance in setting up the Mini through the GlobiLab software.</w:t>
      </w:r>
    </w:p>
    <w:p w:rsidR="00BA3945" w:rsidRDefault="00BA3945" w:rsidP="009B060A">
      <w:pPr>
        <w:pStyle w:val="Default"/>
        <w:numPr>
          <w:ilvl w:val="0"/>
          <w:numId w:val="15"/>
        </w:numPr>
        <w:jc w:val="both"/>
        <w:rPr>
          <w:rFonts w:ascii="Calibri" w:hAnsi="Calibri"/>
          <w:sz w:val="22"/>
          <w:szCs w:val="22"/>
        </w:rPr>
      </w:pPr>
      <w:r w:rsidRPr="002A3170">
        <w:rPr>
          <w:rFonts w:ascii="Calibri" w:hAnsi="Calibri"/>
          <w:sz w:val="22"/>
          <w:szCs w:val="22"/>
        </w:rPr>
        <w:t>Sensor Selection -</w:t>
      </w:r>
      <w:r>
        <w:rPr>
          <w:rFonts w:ascii="Calibri" w:hAnsi="Calibri"/>
          <w:sz w:val="22"/>
          <w:szCs w:val="22"/>
        </w:rPr>
        <w:t xml:space="preserve"> select Current</w:t>
      </w:r>
    </w:p>
    <w:p w:rsidR="00BA3945" w:rsidRPr="002A3170" w:rsidRDefault="00BA3945" w:rsidP="009B060A">
      <w:pPr>
        <w:pStyle w:val="Default"/>
        <w:numPr>
          <w:ilvl w:val="0"/>
          <w:numId w:val="15"/>
        </w:numPr>
        <w:jc w:val="both"/>
        <w:rPr>
          <w:rFonts w:ascii="Calibri" w:hAnsi="Calibri"/>
          <w:sz w:val="22"/>
          <w:szCs w:val="22"/>
        </w:rPr>
      </w:pPr>
      <w:r>
        <w:rPr>
          <w:rFonts w:ascii="Calibri" w:hAnsi="Calibri"/>
          <w:sz w:val="22"/>
          <w:szCs w:val="22"/>
        </w:rPr>
        <w:t>Sampling Rate -</w:t>
      </w:r>
      <w:r w:rsidRPr="002A3170">
        <w:rPr>
          <w:rFonts w:ascii="Calibri" w:hAnsi="Calibri"/>
          <w:sz w:val="22"/>
          <w:szCs w:val="22"/>
        </w:rPr>
        <w:t xml:space="preserve"> </w:t>
      </w:r>
      <w:r>
        <w:rPr>
          <w:rFonts w:ascii="Calibri" w:hAnsi="Calibri"/>
          <w:sz w:val="22"/>
          <w:szCs w:val="22"/>
        </w:rPr>
        <w:t>Manual</w:t>
      </w:r>
    </w:p>
    <w:p w:rsidR="00BA3945" w:rsidRDefault="00BA3945" w:rsidP="009B060A">
      <w:pPr>
        <w:pStyle w:val="Default"/>
        <w:numPr>
          <w:ilvl w:val="0"/>
          <w:numId w:val="15"/>
        </w:numPr>
        <w:spacing w:after="240"/>
        <w:jc w:val="both"/>
        <w:rPr>
          <w:rFonts w:ascii="Calibri" w:hAnsi="Calibri"/>
          <w:sz w:val="22"/>
          <w:szCs w:val="22"/>
        </w:rPr>
      </w:pPr>
      <w:r>
        <w:rPr>
          <w:rFonts w:ascii="Calibri" w:hAnsi="Calibri"/>
          <w:sz w:val="22"/>
          <w:szCs w:val="22"/>
        </w:rPr>
        <w:t>Number of Samples - select 100</w:t>
      </w:r>
    </w:p>
    <w:p w:rsidR="00BA3945" w:rsidRDefault="00BA3945" w:rsidP="009B060A">
      <w:pPr>
        <w:pStyle w:val="Lessontext"/>
        <w:jc w:val="both"/>
      </w:pPr>
      <w:r>
        <w:t>Select the meter display from the Display type drop down menu.  From the bottom of the screen, select the single meter option. Left click on the meter and select the Current sensor.  Select the full circle meter display (first option).  Click OK.</w:t>
      </w:r>
    </w:p>
    <w:p w:rsidR="00BA3945" w:rsidRDefault="00BA3945" w:rsidP="009B060A">
      <w:pPr>
        <w:pStyle w:val="LessonHeader"/>
        <w:jc w:val="both"/>
      </w:pPr>
      <w:r>
        <w:t>Experiment Set Up</w:t>
      </w:r>
    </w:p>
    <w:p w:rsidR="00BA3945" w:rsidRDefault="007B37A6" w:rsidP="009B060A">
      <w:pPr>
        <w:pStyle w:val="LessonHighlight"/>
        <w:jc w:val="center"/>
      </w:pPr>
      <w:r w:rsidRPr="007B37A6">
        <w:pict>
          <v:shape id="_x0000_i1026" type="#_x0000_t75" style="width:312.65pt;height:268pt">
            <v:imagedata r:id="rId8" o:title="conductors_and_Insulators"/>
          </v:shape>
        </w:pict>
      </w:r>
    </w:p>
    <w:p w:rsidR="007037BD" w:rsidRDefault="007037BD" w:rsidP="009B060A">
      <w:pPr>
        <w:pStyle w:val="LessonHighlight"/>
        <w:jc w:val="both"/>
      </w:pPr>
    </w:p>
    <w:p w:rsidR="00BA3945" w:rsidRDefault="00BA3945" w:rsidP="009B060A">
      <w:pPr>
        <w:pStyle w:val="LessonHighlight"/>
        <w:jc w:val="both"/>
      </w:pPr>
      <w:r>
        <w:lastRenderedPageBreak/>
        <w:t>Have students build a battery holder using the steps below:</w:t>
      </w:r>
    </w:p>
    <w:p w:rsidR="00BA3945" w:rsidRDefault="00BA3945" w:rsidP="009B060A">
      <w:pPr>
        <w:pStyle w:val="Lessontext"/>
        <w:numPr>
          <w:ilvl w:val="0"/>
          <w:numId w:val="16"/>
        </w:numPr>
        <w:ind w:left="360"/>
        <w:jc w:val="both"/>
      </w:pPr>
      <w:r>
        <w:t>Cut the toilet paper tube open with a single slit running lengthwise.</w:t>
      </w:r>
    </w:p>
    <w:p w:rsidR="00BA3945" w:rsidRDefault="00BA3945" w:rsidP="009B060A">
      <w:pPr>
        <w:pStyle w:val="Lessontext"/>
        <w:numPr>
          <w:ilvl w:val="0"/>
          <w:numId w:val="16"/>
        </w:numPr>
        <w:ind w:left="360"/>
        <w:jc w:val="both"/>
      </w:pPr>
      <w:r>
        <w:t>Place the battery inside the tube and tape the tube shut so that the battery fits snugly inside the tube.</w:t>
      </w:r>
    </w:p>
    <w:p w:rsidR="00BA3945" w:rsidRDefault="00BA3945" w:rsidP="009B060A">
      <w:pPr>
        <w:pStyle w:val="Lessontext"/>
        <w:numPr>
          <w:ilvl w:val="0"/>
          <w:numId w:val="16"/>
        </w:numPr>
        <w:ind w:left="360"/>
        <w:jc w:val="both"/>
      </w:pPr>
      <w:r>
        <w:t>Place half of the steel wool pad in each end of the tube so that it touches the anode/cathode ends of the battery.</w:t>
      </w:r>
    </w:p>
    <w:p w:rsidR="00BA3945" w:rsidRDefault="00BA3945" w:rsidP="009B060A">
      <w:pPr>
        <w:pStyle w:val="Lessontext"/>
        <w:numPr>
          <w:ilvl w:val="0"/>
          <w:numId w:val="16"/>
        </w:numPr>
        <w:ind w:left="360"/>
        <w:jc w:val="both"/>
      </w:pPr>
      <w:r>
        <w:t>Gently push a nail through each end of the tube so that it goes through the steel wool and comes out the other side of the tube.  Be careful not to hit the battery.</w:t>
      </w:r>
    </w:p>
    <w:p w:rsidR="00BA3945" w:rsidRDefault="00BA3945" w:rsidP="009B060A">
      <w:pPr>
        <w:pStyle w:val="Lessontext"/>
        <w:numPr>
          <w:ilvl w:val="0"/>
          <w:numId w:val="16"/>
        </w:numPr>
        <w:ind w:left="360"/>
        <w:jc w:val="both"/>
      </w:pPr>
      <w:r>
        <w:t>Put a rubber band over the nails on each side of the tube.  The rubber bands should be tight enough to pull the nails towards each other.</w:t>
      </w:r>
    </w:p>
    <w:p w:rsidR="00BA3945" w:rsidRDefault="00BA3945" w:rsidP="009B060A">
      <w:pPr>
        <w:pStyle w:val="Lessontext"/>
        <w:numPr>
          <w:ilvl w:val="0"/>
          <w:numId w:val="16"/>
        </w:numPr>
        <w:ind w:left="360"/>
        <w:jc w:val="both"/>
      </w:pPr>
      <w:r>
        <w:t>Strip about 1” of insulation from each end of two 10” pieces of insulated copper wire.  Wrap the bare end of a piece of insulated copper wire around each of the nails and make a small loop with the other bare end.</w:t>
      </w:r>
    </w:p>
    <w:p w:rsidR="00BA3945" w:rsidRDefault="00BA3945" w:rsidP="009B060A">
      <w:pPr>
        <w:pStyle w:val="Lessontext"/>
        <w:numPr>
          <w:ilvl w:val="0"/>
          <w:numId w:val="16"/>
        </w:numPr>
        <w:ind w:left="360"/>
        <w:jc w:val="both"/>
      </w:pPr>
      <w:r>
        <w:t>Discuss the terms insulator and conductor.  Ask students to look at the objects provided and predict which they think will be insulators and which they think will be conductors.</w:t>
      </w:r>
    </w:p>
    <w:p w:rsidR="00BA3945" w:rsidRDefault="00BA3945" w:rsidP="009B060A">
      <w:pPr>
        <w:pStyle w:val="LessonHeader"/>
        <w:jc w:val="both"/>
      </w:pPr>
      <w:r>
        <w:t xml:space="preserve">Experiment Procedure </w:t>
      </w:r>
    </w:p>
    <w:p w:rsidR="00BA3945" w:rsidRDefault="00BA3945" w:rsidP="009B060A">
      <w:pPr>
        <w:pStyle w:val="Lessontext"/>
        <w:numPr>
          <w:ilvl w:val="0"/>
          <w:numId w:val="21"/>
        </w:numPr>
        <w:jc w:val="both"/>
      </w:pPr>
      <w:r>
        <w:t>Students should test their predictions about which objects are conductors/insulators using the following method:</w:t>
      </w:r>
    </w:p>
    <w:p w:rsidR="00BA3945" w:rsidRDefault="00BA3945" w:rsidP="009B060A">
      <w:pPr>
        <w:pStyle w:val="Lessontext"/>
        <w:numPr>
          <w:ilvl w:val="1"/>
          <w:numId w:val="21"/>
        </w:numPr>
        <w:jc w:val="both"/>
      </w:pPr>
      <w:r>
        <w:t>Hold the ends of the wires to each end of an item being tested. Then touch each of the banana clips to the item being tested; one at either end, slightly closer than where the two wire ends attach.</w:t>
      </w:r>
    </w:p>
    <w:p w:rsidR="00BA3945" w:rsidRDefault="00BA3945" w:rsidP="009B060A">
      <w:pPr>
        <w:pStyle w:val="Lessontext"/>
        <w:numPr>
          <w:ilvl w:val="1"/>
          <w:numId w:val="21"/>
        </w:numPr>
        <w:jc w:val="both"/>
      </w:pPr>
      <w:r>
        <w:t>Observe the meter to see if and how much current is flowing through the item being tested.  Your screen will look something like this:</w:t>
      </w:r>
    </w:p>
    <w:p w:rsidR="00BA3945" w:rsidRDefault="007B37A6" w:rsidP="009B060A">
      <w:pPr>
        <w:pStyle w:val="Lessontext"/>
        <w:ind w:left="90"/>
        <w:jc w:val="both"/>
      </w:pPr>
      <w:r>
        <w:rPr>
          <w:noProof/>
          <w:lang w:bidi="he-IL"/>
        </w:rPr>
        <w:pict>
          <v:shape id="Picture 1" o:spid="_x0000_i1025" type="#_x0000_t75" style="width:284.65pt;height:146.65pt;visibility:visible" o:bordertopcolor="black" o:borderleftcolor="black" o:borderbottomcolor="black" o:borderrightcolor="black">
            <v:imagedata r:id="rId9" o:title="" cropbottom="3488f"/>
            <w10:bordertop type="single" width="6"/>
            <w10:borderleft type="single" width="6"/>
            <w10:borderbottom type="single" width="6"/>
            <w10:borderright type="single" width="6"/>
          </v:shape>
        </w:pict>
      </w:r>
    </w:p>
    <w:p w:rsidR="00BA3945" w:rsidRDefault="00BA3945" w:rsidP="009B060A">
      <w:pPr>
        <w:pStyle w:val="Lessontext"/>
        <w:numPr>
          <w:ilvl w:val="0"/>
          <w:numId w:val="21"/>
        </w:numPr>
        <w:jc w:val="both"/>
      </w:pPr>
      <w:r>
        <w:t>Record the item and the amount of current (if any) on the data sheet.</w:t>
      </w:r>
    </w:p>
    <w:p w:rsidR="00BA3945" w:rsidRDefault="00BA3945" w:rsidP="009B060A">
      <w:pPr>
        <w:pStyle w:val="LessonHeader"/>
        <w:jc w:val="both"/>
      </w:pPr>
      <w:r>
        <w:br w:type="page"/>
      </w:r>
      <w:r>
        <w:lastRenderedPageBreak/>
        <w:t>Questions &amp; Observations</w:t>
      </w:r>
    </w:p>
    <w:p w:rsidR="00BA3945" w:rsidRDefault="00BA3945" w:rsidP="009B060A">
      <w:pPr>
        <w:pStyle w:val="Lessontext"/>
        <w:numPr>
          <w:ilvl w:val="0"/>
          <w:numId w:val="19"/>
        </w:numPr>
        <w:ind w:left="360"/>
        <w:jc w:val="both"/>
      </w:pPr>
      <w:r>
        <w:t>Which items were conductors and which were insulators?  How did you know?</w:t>
      </w:r>
    </w:p>
    <w:p w:rsidR="00BA3945" w:rsidRDefault="00BA3945" w:rsidP="009B060A">
      <w:pPr>
        <w:pStyle w:val="Lessontext"/>
        <w:numPr>
          <w:ilvl w:val="0"/>
          <w:numId w:val="19"/>
        </w:numPr>
        <w:ind w:left="360"/>
        <w:jc w:val="both"/>
      </w:pPr>
      <w:r>
        <w:t>Were you surprised by any of your results?  Which ones and why?</w:t>
      </w:r>
    </w:p>
    <w:p w:rsidR="00BA3945" w:rsidRDefault="00BA3945" w:rsidP="009B060A">
      <w:pPr>
        <w:pStyle w:val="Lessontext"/>
        <w:numPr>
          <w:ilvl w:val="0"/>
          <w:numId w:val="19"/>
        </w:numPr>
        <w:ind w:left="360"/>
        <w:jc w:val="both"/>
      </w:pPr>
      <w:r>
        <w:t>Before you tested the objects, how did you decide if you thought an object would be a conductor or an insulator?</w:t>
      </w:r>
    </w:p>
    <w:p w:rsidR="00BA3945" w:rsidRDefault="00BA3945" w:rsidP="009B060A">
      <w:pPr>
        <w:pStyle w:val="Lessontext"/>
        <w:numPr>
          <w:ilvl w:val="0"/>
          <w:numId w:val="19"/>
        </w:numPr>
        <w:ind w:left="360"/>
        <w:jc w:val="both"/>
      </w:pPr>
      <w:r>
        <w:t>Compare the objects that you have discovered are conductors.  What do they have in common?</w:t>
      </w:r>
    </w:p>
    <w:p w:rsidR="00BA3945" w:rsidRDefault="00BA3945" w:rsidP="009B060A">
      <w:pPr>
        <w:pStyle w:val="Lessontext"/>
        <w:numPr>
          <w:ilvl w:val="0"/>
          <w:numId w:val="19"/>
        </w:numPr>
        <w:ind w:left="360"/>
        <w:jc w:val="both"/>
      </w:pPr>
      <w:r>
        <w:t>Is water a conductor or an insulator?  Why would it be dangerous to be wet or standing in water when working with electricity?</w:t>
      </w:r>
    </w:p>
    <w:p w:rsidR="00BA3945" w:rsidRDefault="00BA3945" w:rsidP="009B060A">
      <w:pPr>
        <w:pStyle w:val="LessonHeader"/>
        <w:jc w:val="both"/>
      </w:pPr>
      <w:r>
        <w:t>Extension Activity</w:t>
      </w:r>
    </w:p>
    <w:p w:rsidR="00BA3945" w:rsidRDefault="00BA3945" w:rsidP="009B060A">
      <w:pPr>
        <w:jc w:val="both"/>
      </w:pPr>
      <w:r>
        <w:t>Try testing the conductivity of different water samples.  Be sure to include distilled water (pure) as well as tap water, local pond water and sea water.</w:t>
      </w:r>
    </w:p>
    <w:p w:rsidR="00BA3945" w:rsidRDefault="00BA3945" w:rsidP="009B060A">
      <w:pPr>
        <w:jc w:val="both"/>
      </w:pPr>
      <w:r>
        <w:br w:type="page"/>
      </w:r>
    </w:p>
    <w:p w:rsidR="00BA3945" w:rsidRPr="00AA3D96" w:rsidRDefault="00BA3945" w:rsidP="009B060A">
      <w:pPr>
        <w:pStyle w:val="LessonsTitle"/>
        <w:jc w:val="both"/>
      </w:pPr>
      <w:r>
        <w:t>Insulators/Conductors</w:t>
      </w:r>
    </w:p>
    <w:tbl>
      <w:tblPr>
        <w:tblW w:w="108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8"/>
        <w:gridCol w:w="1440"/>
        <w:gridCol w:w="4050"/>
        <w:gridCol w:w="1440"/>
      </w:tblGrid>
      <w:tr w:rsidR="00BA3945" w:rsidRPr="00A80412">
        <w:tc>
          <w:tcPr>
            <w:tcW w:w="5328" w:type="dxa"/>
            <w:gridSpan w:val="2"/>
          </w:tcPr>
          <w:p w:rsidR="00BA3945" w:rsidRPr="00A80412" w:rsidRDefault="00BA3945" w:rsidP="009B060A">
            <w:pPr>
              <w:pStyle w:val="Lessontext"/>
              <w:spacing w:after="0"/>
              <w:jc w:val="both"/>
              <w:rPr>
                <w:b/>
                <w:sz w:val="36"/>
              </w:rPr>
            </w:pPr>
            <w:r w:rsidRPr="00A80412">
              <w:rPr>
                <w:b/>
                <w:sz w:val="36"/>
              </w:rPr>
              <w:t>Predicted Insulators</w:t>
            </w:r>
          </w:p>
        </w:tc>
        <w:tc>
          <w:tcPr>
            <w:tcW w:w="5490" w:type="dxa"/>
            <w:gridSpan w:val="2"/>
          </w:tcPr>
          <w:p w:rsidR="00BA3945" w:rsidRPr="00A80412" w:rsidRDefault="00BA3945" w:rsidP="009B060A">
            <w:pPr>
              <w:pStyle w:val="Lessontext"/>
              <w:spacing w:after="0"/>
              <w:jc w:val="both"/>
              <w:rPr>
                <w:b/>
                <w:sz w:val="36"/>
              </w:rPr>
            </w:pPr>
            <w:r w:rsidRPr="00A80412">
              <w:rPr>
                <w:b/>
                <w:sz w:val="36"/>
              </w:rPr>
              <w:t>Predicted Conductors</w:t>
            </w:r>
          </w:p>
        </w:tc>
      </w:tr>
      <w:tr w:rsidR="00BA3945" w:rsidRPr="00A80412">
        <w:trPr>
          <w:trHeight w:val="737"/>
        </w:trPr>
        <w:tc>
          <w:tcPr>
            <w:tcW w:w="5328" w:type="dxa"/>
            <w:gridSpan w:val="2"/>
          </w:tcPr>
          <w:p w:rsidR="00BA3945" w:rsidRPr="00A80412" w:rsidRDefault="00BA3945" w:rsidP="009B060A">
            <w:pPr>
              <w:pStyle w:val="LessonHeader"/>
              <w:jc w:val="both"/>
            </w:pPr>
          </w:p>
        </w:tc>
        <w:tc>
          <w:tcPr>
            <w:tcW w:w="5490" w:type="dxa"/>
            <w:gridSpan w:val="2"/>
          </w:tcPr>
          <w:p w:rsidR="00BA3945" w:rsidRPr="00A80412" w:rsidRDefault="00BA3945" w:rsidP="009B060A">
            <w:pPr>
              <w:pStyle w:val="LessonHeader"/>
              <w:jc w:val="both"/>
            </w:pPr>
          </w:p>
        </w:tc>
      </w:tr>
      <w:tr w:rsidR="00BA3945" w:rsidRPr="00A80412">
        <w:trPr>
          <w:trHeight w:val="719"/>
        </w:trPr>
        <w:tc>
          <w:tcPr>
            <w:tcW w:w="5328" w:type="dxa"/>
            <w:gridSpan w:val="2"/>
          </w:tcPr>
          <w:p w:rsidR="00BA3945" w:rsidRPr="00A80412" w:rsidRDefault="00BA3945" w:rsidP="009B060A">
            <w:pPr>
              <w:pStyle w:val="LessonHeader"/>
              <w:jc w:val="both"/>
            </w:pPr>
          </w:p>
        </w:tc>
        <w:tc>
          <w:tcPr>
            <w:tcW w:w="5490" w:type="dxa"/>
            <w:gridSpan w:val="2"/>
          </w:tcPr>
          <w:p w:rsidR="00BA3945" w:rsidRPr="00A80412" w:rsidRDefault="00BA3945" w:rsidP="009B060A">
            <w:pPr>
              <w:pStyle w:val="LessonHeader"/>
              <w:jc w:val="both"/>
            </w:pPr>
          </w:p>
        </w:tc>
      </w:tr>
      <w:tr w:rsidR="00BA3945" w:rsidRPr="00A80412">
        <w:trPr>
          <w:trHeight w:val="710"/>
        </w:trPr>
        <w:tc>
          <w:tcPr>
            <w:tcW w:w="5328" w:type="dxa"/>
            <w:gridSpan w:val="2"/>
          </w:tcPr>
          <w:p w:rsidR="00BA3945" w:rsidRPr="00A80412" w:rsidRDefault="00BA3945" w:rsidP="009B060A">
            <w:pPr>
              <w:pStyle w:val="LessonHeader"/>
              <w:jc w:val="both"/>
            </w:pPr>
          </w:p>
        </w:tc>
        <w:tc>
          <w:tcPr>
            <w:tcW w:w="5490" w:type="dxa"/>
            <w:gridSpan w:val="2"/>
          </w:tcPr>
          <w:p w:rsidR="00BA3945" w:rsidRPr="00A80412" w:rsidRDefault="00BA3945" w:rsidP="009B060A">
            <w:pPr>
              <w:pStyle w:val="LessonHeader"/>
              <w:jc w:val="both"/>
            </w:pPr>
          </w:p>
        </w:tc>
      </w:tr>
      <w:tr w:rsidR="00BA3945" w:rsidRPr="00A80412">
        <w:trPr>
          <w:trHeight w:val="710"/>
        </w:trPr>
        <w:tc>
          <w:tcPr>
            <w:tcW w:w="5328" w:type="dxa"/>
            <w:gridSpan w:val="2"/>
          </w:tcPr>
          <w:p w:rsidR="00BA3945" w:rsidRPr="00A80412" w:rsidRDefault="00BA3945" w:rsidP="009B060A">
            <w:pPr>
              <w:pStyle w:val="LessonHeader"/>
              <w:jc w:val="both"/>
            </w:pPr>
          </w:p>
        </w:tc>
        <w:tc>
          <w:tcPr>
            <w:tcW w:w="5490" w:type="dxa"/>
            <w:gridSpan w:val="2"/>
          </w:tcPr>
          <w:p w:rsidR="00BA3945" w:rsidRPr="00A80412" w:rsidRDefault="00BA3945" w:rsidP="009B060A">
            <w:pPr>
              <w:pStyle w:val="LessonHeader"/>
              <w:jc w:val="both"/>
            </w:pPr>
          </w:p>
        </w:tc>
      </w:tr>
      <w:tr w:rsidR="00BA3945" w:rsidRPr="00A80412">
        <w:trPr>
          <w:trHeight w:val="710"/>
        </w:trPr>
        <w:tc>
          <w:tcPr>
            <w:tcW w:w="5328" w:type="dxa"/>
            <w:gridSpan w:val="2"/>
          </w:tcPr>
          <w:p w:rsidR="00BA3945" w:rsidRPr="00A80412" w:rsidRDefault="00BA3945" w:rsidP="009B060A">
            <w:pPr>
              <w:pStyle w:val="LessonHeader"/>
              <w:jc w:val="both"/>
            </w:pPr>
          </w:p>
        </w:tc>
        <w:tc>
          <w:tcPr>
            <w:tcW w:w="5490" w:type="dxa"/>
            <w:gridSpan w:val="2"/>
          </w:tcPr>
          <w:p w:rsidR="00BA3945" w:rsidRPr="00A80412" w:rsidRDefault="00BA3945" w:rsidP="009B060A">
            <w:pPr>
              <w:pStyle w:val="LessonHeader"/>
              <w:jc w:val="both"/>
            </w:pPr>
          </w:p>
        </w:tc>
      </w:tr>
      <w:tr w:rsidR="00BA3945" w:rsidRPr="00A80412">
        <w:trPr>
          <w:trHeight w:val="710"/>
        </w:trPr>
        <w:tc>
          <w:tcPr>
            <w:tcW w:w="5328" w:type="dxa"/>
            <w:gridSpan w:val="2"/>
          </w:tcPr>
          <w:p w:rsidR="00BA3945" w:rsidRPr="00A80412" w:rsidRDefault="00BA3945" w:rsidP="009B060A">
            <w:pPr>
              <w:pStyle w:val="LessonHeader"/>
              <w:jc w:val="both"/>
            </w:pPr>
          </w:p>
        </w:tc>
        <w:tc>
          <w:tcPr>
            <w:tcW w:w="5490" w:type="dxa"/>
            <w:gridSpan w:val="2"/>
          </w:tcPr>
          <w:p w:rsidR="00BA3945" w:rsidRPr="00A80412" w:rsidRDefault="00BA3945" w:rsidP="009B060A">
            <w:pPr>
              <w:pStyle w:val="LessonHeader"/>
              <w:jc w:val="both"/>
            </w:pPr>
          </w:p>
        </w:tc>
      </w:tr>
      <w:tr w:rsidR="00BA3945" w:rsidRPr="00A80412">
        <w:trPr>
          <w:trHeight w:val="710"/>
        </w:trPr>
        <w:tc>
          <w:tcPr>
            <w:tcW w:w="5328" w:type="dxa"/>
            <w:gridSpan w:val="2"/>
          </w:tcPr>
          <w:p w:rsidR="00BA3945" w:rsidRPr="00A80412" w:rsidRDefault="00BA3945" w:rsidP="009B060A">
            <w:pPr>
              <w:pStyle w:val="LessonHeader"/>
              <w:jc w:val="both"/>
            </w:pPr>
          </w:p>
        </w:tc>
        <w:tc>
          <w:tcPr>
            <w:tcW w:w="5490" w:type="dxa"/>
            <w:gridSpan w:val="2"/>
          </w:tcPr>
          <w:p w:rsidR="00BA3945" w:rsidRPr="00A80412" w:rsidRDefault="00BA3945" w:rsidP="009B060A">
            <w:pPr>
              <w:pStyle w:val="LessonHeader"/>
              <w:jc w:val="both"/>
            </w:pPr>
          </w:p>
        </w:tc>
      </w:tr>
      <w:tr w:rsidR="00BA3945" w:rsidRPr="00A80412">
        <w:tc>
          <w:tcPr>
            <w:tcW w:w="3888" w:type="dxa"/>
          </w:tcPr>
          <w:p w:rsidR="00BA3945" w:rsidRPr="00A80412" w:rsidRDefault="00BA3945" w:rsidP="009B060A">
            <w:pPr>
              <w:pStyle w:val="Lessontext"/>
              <w:spacing w:after="0"/>
              <w:jc w:val="both"/>
              <w:rPr>
                <w:b/>
                <w:sz w:val="36"/>
              </w:rPr>
            </w:pPr>
            <w:r w:rsidRPr="00A80412">
              <w:rPr>
                <w:b/>
                <w:sz w:val="36"/>
              </w:rPr>
              <w:t>Actual Insulators</w:t>
            </w:r>
          </w:p>
        </w:tc>
        <w:tc>
          <w:tcPr>
            <w:tcW w:w="1440" w:type="dxa"/>
          </w:tcPr>
          <w:p w:rsidR="00BA3945" w:rsidRPr="00A80412" w:rsidRDefault="00BA3945" w:rsidP="009B060A">
            <w:pPr>
              <w:pStyle w:val="Lessontext"/>
              <w:spacing w:after="0"/>
              <w:jc w:val="both"/>
              <w:rPr>
                <w:b/>
                <w:sz w:val="36"/>
              </w:rPr>
            </w:pPr>
            <w:r w:rsidRPr="00A80412">
              <w:rPr>
                <w:b/>
                <w:sz w:val="28"/>
              </w:rPr>
              <w:t>Amount of Current</w:t>
            </w:r>
          </w:p>
        </w:tc>
        <w:tc>
          <w:tcPr>
            <w:tcW w:w="4050" w:type="dxa"/>
          </w:tcPr>
          <w:p w:rsidR="00BA3945" w:rsidRPr="00A80412" w:rsidRDefault="00BA3945" w:rsidP="009B060A">
            <w:pPr>
              <w:pStyle w:val="Lessontext"/>
              <w:spacing w:after="0"/>
              <w:jc w:val="both"/>
              <w:rPr>
                <w:b/>
                <w:sz w:val="36"/>
              </w:rPr>
            </w:pPr>
            <w:r w:rsidRPr="00A80412">
              <w:rPr>
                <w:b/>
                <w:sz w:val="36"/>
              </w:rPr>
              <w:t>Actual Conductors</w:t>
            </w:r>
          </w:p>
        </w:tc>
        <w:tc>
          <w:tcPr>
            <w:tcW w:w="1440" w:type="dxa"/>
          </w:tcPr>
          <w:p w:rsidR="00BA3945" w:rsidRPr="00A80412" w:rsidRDefault="00BA3945" w:rsidP="009B060A">
            <w:pPr>
              <w:pStyle w:val="Lessontext"/>
              <w:spacing w:after="0"/>
              <w:jc w:val="both"/>
              <w:rPr>
                <w:b/>
                <w:sz w:val="36"/>
              </w:rPr>
            </w:pPr>
            <w:r w:rsidRPr="00A80412">
              <w:rPr>
                <w:b/>
                <w:sz w:val="28"/>
              </w:rPr>
              <w:t>Amount of Current</w:t>
            </w:r>
          </w:p>
        </w:tc>
      </w:tr>
      <w:tr w:rsidR="00BA3945" w:rsidRPr="00A80412">
        <w:trPr>
          <w:trHeight w:val="737"/>
        </w:trPr>
        <w:tc>
          <w:tcPr>
            <w:tcW w:w="3888"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c>
          <w:tcPr>
            <w:tcW w:w="4050"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r>
      <w:tr w:rsidR="00BA3945" w:rsidRPr="00A80412">
        <w:trPr>
          <w:trHeight w:val="710"/>
        </w:trPr>
        <w:tc>
          <w:tcPr>
            <w:tcW w:w="3888"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c>
          <w:tcPr>
            <w:tcW w:w="4050"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r>
      <w:tr w:rsidR="00BA3945" w:rsidRPr="00A80412">
        <w:trPr>
          <w:trHeight w:val="710"/>
        </w:trPr>
        <w:tc>
          <w:tcPr>
            <w:tcW w:w="3888"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c>
          <w:tcPr>
            <w:tcW w:w="4050"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r>
      <w:tr w:rsidR="00BA3945" w:rsidRPr="00A80412">
        <w:trPr>
          <w:trHeight w:val="710"/>
        </w:trPr>
        <w:tc>
          <w:tcPr>
            <w:tcW w:w="3888"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c>
          <w:tcPr>
            <w:tcW w:w="4050"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r>
      <w:tr w:rsidR="00BA3945" w:rsidRPr="00A80412">
        <w:trPr>
          <w:trHeight w:val="710"/>
        </w:trPr>
        <w:tc>
          <w:tcPr>
            <w:tcW w:w="3888"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c>
          <w:tcPr>
            <w:tcW w:w="4050"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r>
      <w:tr w:rsidR="00BA3945" w:rsidRPr="00A80412">
        <w:trPr>
          <w:trHeight w:val="710"/>
        </w:trPr>
        <w:tc>
          <w:tcPr>
            <w:tcW w:w="3888"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c>
          <w:tcPr>
            <w:tcW w:w="4050"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r>
      <w:tr w:rsidR="00BA3945" w:rsidRPr="00A80412">
        <w:trPr>
          <w:trHeight w:val="710"/>
        </w:trPr>
        <w:tc>
          <w:tcPr>
            <w:tcW w:w="3888"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c>
          <w:tcPr>
            <w:tcW w:w="4050" w:type="dxa"/>
          </w:tcPr>
          <w:p w:rsidR="00BA3945" w:rsidRPr="00A80412" w:rsidRDefault="00BA3945" w:rsidP="009B060A">
            <w:pPr>
              <w:pStyle w:val="LessonHeader"/>
              <w:jc w:val="both"/>
            </w:pPr>
          </w:p>
        </w:tc>
        <w:tc>
          <w:tcPr>
            <w:tcW w:w="1440" w:type="dxa"/>
          </w:tcPr>
          <w:p w:rsidR="00BA3945" w:rsidRPr="00A80412" w:rsidRDefault="00BA3945" w:rsidP="009B060A">
            <w:pPr>
              <w:pStyle w:val="LessonHeader"/>
              <w:jc w:val="both"/>
            </w:pPr>
          </w:p>
        </w:tc>
      </w:tr>
    </w:tbl>
    <w:p w:rsidR="00BA3945" w:rsidRDefault="00BA3945" w:rsidP="009B060A">
      <w:pPr>
        <w:pStyle w:val="NGSS"/>
        <w:ind w:left="180" w:hanging="180"/>
        <w:jc w:val="both"/>
        <w:rPr>
          <w:rStyle w:val="LessonHighlightChar"/>
          <w:rFonts w:ascii="Calibri" w:hAnsi="Calibri" w:cs="Tahoma"/>
          <w:color w:val="000000"/>
          <w:sz w:val="22"/>
          <w:szCs w:val="20"/>
        </w:rPr>
      </w:pPr>
    </w:p>
    <w:p w:rsidR="00BA3945" w:rsidRDefault="00BA3945" w:rsidP="009B060A">
      <w:pPr>
        <w:pStyle w:val="NGSS"/>
        <w:ind w:left="180" w:hanging="180"/>
        <w:jc w:val="both"/>
        <w:rPr>
          <w:rStyle w:val="LessonHighlightChar"/>
          <w:rFonts w:ascii="Calibri" w:hAnsi="Calibri" w:cs="Tahoma"/>
          <w:color w:val="000000"/>
          <w:sz w:val="22"/>
          <w:szCs w:val="20"/>
        </w:rPr>
        <w:sectPr w:rsidR="00BA3945" w:rsidSect="007F15E0">
          <w:headerReference w:type="default" r:id="rId10"/>
          <w:footerReference w:type="default" r:id="rId11"/>
          <w:pgSz w:w="12240" w:h="15840"/>
          <w:pgMar w:top="720" w:right="720" w:bottom="720" w:left="720" w:header="720" w:footer="720" w:gutter="0"/>
          <w:cols w:space="720"/>
          <w:docGrid w:linePitch="360"/>
        </w:sectPr>
      </w:pPr>
    </w:p>
    <w:p w:rsidR="00BA3945" w:rsidRDefault="00BA3945" w:rsidP="009B060A">
      <w:pPr>
        <w:pStyle w:val="NGSS"/>
        <w:ind w:left="180" w:hanging="180"/>
        <w:jc w:val="both"/>
        <w:rPr>
          <w:rStyle w:val="LessonHighlightChar"/>
          <w:rFonts w:ascii="Calibri" w:hAnsi="Calibri" w:cs="Tahoma"/>
          <w:color w:val="000000"/>
          <w:szCs w:val="20"/>
        </w:rPr>
      </w:pPr>
      <w:r w:rsidRPr="00542E9D">
        <w:rPr>
          <w:rStyle w:val="LessonHighlightChar"/>
          <w:rFonts w:ascii="Calibri" w:hAnsi="Calibri" w:cs="Tahoma"/>
          <w:color w:val="000000"/>
          <w:szCs w:val="20"/>
        </w:rPr>
        <w:lastRenderedPageBreak/>
        <w:t>NGSS Standards</w:t>
      </w:r>
    </w:p>
    <w:p w:rsidR="00BA3945" w:rsidRPr="00542E9D" w:rsidRDefault="00BA3945" w:rsidP="009B060A">
      <w:pPr>
        <w:pStyle w:val="NGSS"/>
        <w:ind w:left="180" w:hanging="180"/>
        <w:jc w:val="both"/>
        <w:rPr>
          <w:rStyle w:val="LessonHighlightChar"/>
          <w:rFonts w:ascii="Calibri" w:hAnsi="Calibri" w:cs="Tahoma"/>
          <w:color w:val="000000"/>
          <w:szCs w:val="20"/>
        </w:rPr>
      </w:pPr>
    </w:p>
    <w:p w:rsidR="00BA3945" w:rsidRPr="00BB006D" w:rsidRDefault="00BA3945" w:rsidP="009B060A">
      <w:pPr>
        <w:pStyle w:val="NGSS"/>
        <w:ind w:left="180" w:hanging="180"/>
        <w:jc w:val="both"/>
        <w:rPr>
          <w:rStyle w:val="sep"/>
          <w:rFonts w:ascii="Calibri" w:hAnsi="Calibri" w:cs="Tahoma"/>
          <w:sz w:val="22"/>
          <w:szCs w:val="20"/>
        </w:rPr>
      </w:pPr>
      <w:r w:rsidRPr="00BB006D">
        <w:rPr>
          <w:rStyle w:val="sep"/>
          <w:rFonts w:ascii="Calibri" w:hAnsi="Calibri" w:cs="Tahoma"/>
          <w:sz w:val="22"/>
          <w:szCs w:val="20"/>
          <w:u w:val="single"/>
        </w:rPr>
        <w:t>Performance Expectations</w:t>
      </w:r>
    </w:p>
    <w:p w:rsidR="00BA3945" w:rsidRPr="00BB006D" w:rsidRDefault="00BA3945" w:rsidP="009B060A">
      <w:pPr>
        <w:pStyle w:val="NGSS"/>
        <w:ind w:left="180" w:hanging="180"/>
        <w:jc w:val="both"/>
        <w:rPr>
          <w:rStyle w:val="std"/>
          <w:rFonts w:ascii="Calibri" w:hAnsi="Calibri" w:cs="Tahoma"/>
          <w:sz w:val="22"/>
          <w:szCs w:val="20"/>
        </w:rPr>
      </w:pPr>
      <w:r w:rsidRPr="00BB006D">
        <w:rPr>
          <w:rStyle w:val="sep"/>
          <w:rFonts w:ascii="Calibri" w:hAnsi="Calibri" w:cs="Tahoma"/>
          <w:sz w:val="22"/>
          <w:szCs w:val="20"/>
        </w:rPr>
        <w:t>Develop a model to describe that</w:t>
      </w:r>
      <w:r w:rsidRPr="00BB006D">
        <w:rPr>
          <w:rFonts w:ascii="Calibri" w:hAnsi="Calibri"/>
          <w:sz w:val="22"/>
          <w:szCs w:val="20"/>
        </w:rPr>
        <w:t xml:space="preserve"> m</w:t>
      </w:r>
      <w:r w:rsidRPr="00BB006D">
        <w:rPr>
          <w:rStyle w:val="dci"/>
          <w:rFonts w:ascii="Calibri" w:hAnsi="Calibri" w:cs="Tahoma"/>
          <w:sz w:val="22"/>
          <w:szCs w:val="20"/>
        </w:rPr>
        <w:t>atter is made of particles</w:t>
      </w:r>
      <w:r w:rsidRPr="00BB006D">
        <w:rPr>
          <w:rFonts w:ascii="Calibri" w:hAnsi="Calibri"/>
          <w:sz w:val="22"/>
          <w:szCs w:val="20"/>
        </w:rPr>
        <w:t xml:space="preserve"> </w:t>
      </w:r>
      <w:r w:rsidRPr="00BB006D">
        <w:rPr>
          <w:rStyle w:val="dci"/>
          <w:rFonts w:ascii="Calibri" w:hAnsi="Calibri" w:cs="Tahoma"/>
          <w:sz w:val="22"/>
          <w:szCs w:val="20"/>
        </w:rPr>
        <w:t>too small to be seen.</w:t>
      </w:r>
      <w:r w:rsidRPr="00BB006D">
        <w:rPr>
          <w:rFonts w:ascii="Calibri" w:hAnsi="Calibri"/>
          <w:sz w:val="22"/>
          <w:szCs w:val="20"/>
        </w:rPr>
        <w:t xml:space="preserve"> </w:t>
      </w:r>
      <w:r w:rsidRPr="00BB006D">
        <w:rPr>
          <w:rStyle w:val="std"/>
          <w:rFonts w:ascii="Calibri" w:hAnsi="Calibri" w:cs="Tahoma"/>
          <w:sz w:val="22"/>
          <w:szCs w:val="20"/>
        </w:rPr>
        <w:t>5-PS1-1</w:t>
      </w:r>
    </w:p>
    <w:p w:rsidR="00BA3945" w:rsidRDefault="00BA3945" w:rsidP="009B060A">
      <w:pPr>
        <w:pStyle w:val="NGSS"/>
        <w:ind w:left="180" w:hanging="180"/>
        <w:jc w:val="both"/>
        <w:rPr>
          <w:rFonts w:ascii="Calibri" w:hAnsi="Calibri"/>
          <w:sz w:val="22"/>
          <w:szCs w:val="20"/>
          <w:u w:val="single"/>
        </w:rPr>
      </w:pPr>
    </w:p>
    <w:p w:rsidR="00BA3945" w:rsidRPr="00BB006D" w:rsidRDefault="00BA3945" w:rsidP="009B060A">
      <w:pPr>
        <w:pStyle w:val="NGSS"/>
        <w:ind w:left="180" w:hanging="180"/>
        <w:jc w:val="both"/>
        <w:rPr>
          <w:rStyle w:val="std"/>
          <w:rFonts w:ascii="Calibri" w:hAnsi="Calibri" w:cs="Tahoma"/>
          <w:sz w:val="22"/>
          <w:szCs w:val="20"/>
          <w:u w:val="single"/>
        </w:rPr>
      </w:pPr>
      <w:r w:rsidRPr="00BB006D">
        <w:rPr>
          <w:rFonts w:ascii="Calibri" w:hAnsi="Calibri"/>
          <w:sz w:val="22"/>
          <w:szCs w:val="20"/>
          <w:u w:val="single"/>
        </w:rPr>
        <w:t>Science and Engineering Practices</w:t>
      </w:r>
    </w:p>
    <w:p w:rsidR="00BA3945" w:rsidRPr="00BB006D" w:rsidRDefault="00BA3945" w:rsidP="009B060A">
      <w:pPr>
        <w:pStyle w:val="NGSS"/>
        <w:numPr>
          <w:ilvl w:val="0"/>
          <w:numId w:val="25"/>
        </w:numPr>
        <w:jc w:val="both"/>
        <w:rPr>
          <w:rFonts w:ascii="Calibri" w:hAnsi="Calibri"/>
          <w:sz w:val="22"/>
          <w:szCs w:val="20"/>
        </w:rPr>
      </w:pPr>
      <w:r w:rsidRPr="00BB006D">
        <w:rPr>
          <w:rFonts w:ascii="Calibri" w:hAnsi="Calibri"/>
          <w:sz w:val="22"/>
          <w:szCs w:val="20"/>
        </w:rPr>
        <w:t>Develop a model to describe phenomena</w:t>
      </w:r>
    </w:p>
    <w:p w:rsidR="00BA3945" w:rsidRPr="00BB006D" w:rsidRDefault="00BA3945" w:rsidP="009B060A">
      <w:pPr>
        <w:pStyle w:val="NGSS"/>
        <w:numPr>
          <w:ilvl w:val="0"/>
          <w:numId w:val="25"/>
        </w:numPr>
        <w:jc w:val="both"/>
        <w:rPr>
          <w:rFonts w:ascii="Calibri" w:hAnsi="Calibri"/>
          <w:sz w:val="22"/>
          <w:szCs w:val="20"/>
        </w:rPr>
      </w:pPr>
      <w:r>
        <w:rPr>
          <w:rFonts w:ascii="Calibri" w:hAnsi="Calibri"/>
          <w:sz w:val="22"/>
          <w:szCs w:val="20"/>
        </w:rPr>
        <w:t>Use evidence (e.g.</w:t>
      </w:r>
      <w:r w:rsidRPr="00BB006D">
        <w:rPr>
          <w:rFonts w:ascii="Calibri" w:hAnsi="Calibri"/>
          <w:sz w:val="22"/>
          <w:szCs w:val="20"/>
        </w:rPr>
        <w:t xml:space="preserve"> measurements, observations, patterns) to construct an explanation. </w:t>
      </w:r>
    </w:p>
    <w:p w:rsidR="00BA3945" w:rsidRPr="00BB006D" w:rsidRDefault="00BA3945" w:rsidP="009B060A">
      <w:pPr>
        <w:pStyle w:val="NGSS"/>
        <w:numPr>
          <w:ilvl w:val="0"/>
          <w:numId w:val="25"/>
        </w:numPr>
        <w:jc w:val="both"/>
        <w:rPr>
          <w:rFonts w:ascii="Calibri" w:hAnsi="Calibri"/>
          <w:sz w:val="22"/>
          <w:szCs w:val="20"/>
        </w:rPr>
      </w:pPr>
      <w:r w:rsidRPr="00BB006D">
        <w:rPr>
          <w:rFonts w:ascii="Calibri" w:hAnsi="Calibri"/>
          <w:sz w:val="22"/>
          <w:szCs w:val="20"/>
        </w:rPr>
        <w:t xml:space="preserve">Apply scientific ideas to solve design problems. </w:t>
      </w:r>
      <w:r w:rsidRPr="00BB006D">
        <w:rPr>
          <w:rFonts w:ascii="Calibri" w:hAnsi="Calibri"/>
          <w:sz w:val="22"/>
          <w:szCs w:val="20"/>
        </w:rPr>
        <w:tab/>
      </w:r>
    </w:p>
    <w:p w:rsidR="00BA3945" w:rsidRPr="00BB006D" w:rsidRDefault="00BA3945" w:rsidP="009B060A">
      <w:pPr>
        <w:pStyle w:val="NGSS"/>
        <w:numPr>
          <w:ilvl w:val="0"/>
          <w:numId w:val="25"/>
        </w:numPr>
        <w:jc w:val="both"/>
        <w:rPr>
          <w:rFonts w:ascii="Calibri" w:hAnsi="Calibri"/>
          <w:sz w:val="22"/>
          <w:szCs w:val="20"/>
        </w:rPr>
      </w:pPr>
      <w:r w:rsidRPr="00BB006D">
        <w:rPr>
          <w:rFonts w:ascii="Calibri" w:hAnsi="Calibri"/>
          <w:sz w:val="22"/>
          <w:szCs w:val="20"/>
        </w:rPr>
        <w:t>Make observations and measurements to produce data to serve as the basis for evidence for an explanation of a phenomenon.</w:t>
      </w:r>
    </w:p>
    <w:p w:rsidR="00BA3945" w:rsidRDefault="00BA3945" w:rsidP="009B060A">
      <w:pPr>
        <w:pStyle w:val="NGSS"/>
        <w:ind w:left="180" w:hanging="180"/>
        <w:jc w:val="both"/>
        <w:rPr>
          <w:rFonts w:ascii="Calibri" w:hAnsi="Calibri"/>
          <w:color w:val="auto"/>
          <w:sz w:val="22"/>
          <w:szCs w:val="20"/>
          <w:u w:val="single"/>
        </w:rPr>
      </w:pPr>
    </w:p>
    <w:p w:rsidR="00BA3945" w:rsidRPr="00BB006D" w:rsidRDefault="00BA3945" w:rsidP="009B060A">
      <w:pPr>
        <w:pStyle w:val="NGSS"/>
        <w:ind w:left="180" w:hanging="180"/>
        <w:jc w:val="both"/>
        <w:rPr>
          <w:rFonts w:ascii="Calibri" w:hAnsi="Calibri"/>
          <w:color w:val="auto"/>
          <w:sz w:val="22"/>
          <w:szCs w:val="20"/>
          <w:u w:val="single"/>
        </w:rPr>
      </w:pPr>
      <w:r w:rsidRPr="00BB006D">
        <w:rPr>
          <w:rFonts w:ascii="Calibri" w:hAnsi="Calibri"/>
          <w:color w:val="auto"/>
          <w:sz w:val="22"/>
          <w:szCs w:val="20"/>
          <w:u w:val="single"/>
        </w:rPr>
        <w:t>Disciplinary Core Ideas</w:t>
      </w:r>
    </w:p>
    <w:p w:rsidR="00BA3945" w:rsidRPr="00BB006D" w:rsidRDefault="00BA3945" w:rsidP="009B060A">
      <w:pPr>
        <w:pStyle w:val="NGSS"/>
        <w:numPr>
          <w:ilvl w:val="0"/>
          <w:numId w:val="26"/>
        </w:numPr>
        <w:jc w:val="both"/>
        <w:rPr>
          <w:rFonts w:ascii="Calibri" w:hAnsi="Calibri"/>
          <w:sz w:val="22"/>
          <w:szCs w:val="20"/>
        </w:rPr>
      </w:pPr>
      <w:r w:rsidRPr="00BB006D">
        <w:rPr>
          <w:rFonts w:ascii="Calibri" w:hAnsi="Calibri"/>
          <w:sz w:val="22"/>
          <w:szCs w:val="20"/>
        </w:rPr>
        <w:t xml:space="preserve">PS1.A:  Structure and Properties of Matter </w:t>
      </w:r>
    </w:p>
    <w:p w:rsidR="00BA3945" w:rsidRPr="00BB006D" w:rsidRDefault="00BA3945" w:rsidP="009B060A">
      <w:pPr>
        <w:pStyle w:val="NGSS"/>
        <w:numPr>
          <w:ilvl w:val="0"/>
          <w:numId w:val="26"/>
        </w:numPr>
        <w:jc w:val="both"/>
        <w:rPr>
          <w:rStyle w:val="NGSSChar"/>
          <w:rFonts w:ascii="Calibri" w:hAnsi="Calibri"/>
          <w:sz w:val="22"/>
          <w:szCs w:val="20"/>
        </w:rPr>
      </w:pPr>
      <w:r w:rsidRPr="00BB006D">
        <w:rPr>
          <w:rFonts w:ascii="Calibri" w:hAnsi="Calibri"/>
          <w:sz w:val="22"/>
          <w:szCs w:val="20"/>
        </w:rPr>
        <w:t xml:space="preserve">Matter of any type can be subdivided into particles that are too small to see, but even then the matter still exists </w:t>
      </w:r>
      <w:r w:rsidRPr="00BB006D">
        <w:rPr>
          <w:rStyle w:val="NGSSChar"/>
          <w:rFonts w:ascii="Calibri" w:hAnsi="Calibri"/>
          <w:sz w:val="22"/>
          <w:szCs w:val="20"/>
        </w:rPr>
        <w:t>and can be detected by other means. A model showing that gases are made from matter particles that are too small to see and are moving freely around in space can explain many observations, including the inflation and shape of a balloon and the effects of air on larger particles or objects.</w:t>
      </w:r>
    </w:p>
    <w:p w:rsidR="00BA3945" w:rsidRPr="00BB006D" w:rsidRDefault="00BA3945" w:rsidP="009B060A">
      <w:pPr>
        <w:pStyle w:val="NGSS"/>
        <w:numPr>
          <w:ilvl w:val="0"/>
          <w:numId w:val="26"/>
        </w:numPr>
        <w:jc w:val="both"/>
        <w:rPr>
          <w:rFonts w:ascii="Calibri" w:hAnsi="Calibri"/>
          <w:sz w:val="22"/>
          <w:szCs w:val="20"/>
        </w:rPr>
      </w:pPr>
      <w:r w:rsidRPr="00BB006D">
        <w:rPr>
          <w:rFonts w:ascii="Calibri" w:hAnsi="Calibri"/>
          <w:sz w:val="22"/>
          <w:szCs w:val="20"/>
        </w:rPr>
        <w:t xml:space="preserve">Measurements of a variety of properties can be used to identify materials. (Boundary: At this grade level, mass and weight are not distinguished, and no attempt is made to define the unseen particles or explain the atomic-scale mechanism </w:t>
      </w:r>
      <w:r>
        <w:rPr>
          <w:rFonts w:ascii="Calibri" w:hAnsi="Calibri"/>
          <w:sz w:val="22"/>
          <w:szCs w:val="20"/>
        </w:rPr>
        <w:t>of evaporation and condensation</w:t>
      </w:r>
      <w:r w:rsidRPr="00BB006D">
        <w:rPr>
          <w:rFonts w:ascii="Calibri" w:hAnsi="Calibri"/>
          <w:sz w:val="22"/>
          <w:szCs w:val="20"/>
        </w:rPr>
        <w:t>)</w:t>
      </w:r>
      <w:r>
        <w:rPr>
          <w:rFonts w:ascii="Calibri" w:hAnsi="Calibri"/>
          <w:sz w:val="22"/>
          <w:szCs w:val="20"/>
        </w:rPr>
        <w:t>.</w:t>
      </w:r>
      <w:r w:rsidRPr="00BB006D">
        <w:rPr>
          <w:rFonts w:ascii="Calibri" w:hAnsi="Calibri"/>
          <w:sz w:val="22"/>
          <w:szCs w:val="20"/>
        </w:rPr>
        <w:t xml:space="preserve"> </w:t>
      </w:r>
    </w:p>
    <w:p w:rsidR="00BA3945" w:rsidRDefault="00BA3945" w:rsidP="009B060A">
      <w:pPr>
        <w:pStyle w:val="NGSS"/>
        <w:ind w:left="180" w:hanging="180"/>
        <w:jc w:val="both"/>
        <w:rPr>
          <w:rStyle w:val="std"/>
          <w:rFonts w:ascii="Calibri" w:hAnsi="Calibri" w:cs="Tahoma"/>
          <w:sz w:val="22"/>
          <w:szCs w:val="20"/>
          <w:u w:val="single"/>
        </w:rPr>
      </w:pPr>
    </w:p>
    <w:p w:rsidR="00BA3945" w:rsidRPr="00BB006D" w:rsidRDefault="00BA3945" w:rsidP="009B060A">
      <w:pPr>
        <w:pStyle w:val="NGSS"/>
        <w:ind w:left="180" w:hanging="180"/>
        <w:jc w:val="both"/>
        <w:rPr>
          <w:rStyle w:val="std"/>
          <w:rFonts w:ascii="Calibri" w:hAnsi="Calibri" w:cs="Tahoma"/>
          <w:sz w:val="22"/>
          <w:szCs w:val="20"/>
          <w:u w:val="single"/>
        </w:rPr>
      </w:pPr>
      <w:r w:rsidRPr="00BB006D">
        <w:rPr>
          <w:rStyle w:val="std"/>
          <w:rFonts w:ascii="Calibri" w:hAnsi="Calibri" w:cs="Tahoma"/>
          <w:sz w:val="22"/>
          <w:szCs w:val="20"/>
          <w:u w:val="single"/>
        </w:rPr>
        <w:t>Crosscutting Concepts</w:t>
      </w:r>
    </w:p>
    <w:p w:rsidR="00BA3945" w:rsidRPr="00BB006D" w:rsidRDefault="00BA3945" w:rsidP="009B060A">
      <w:pPr>
        <w:pStyle w:val="NGSS"/>
        <w:numPr>
          <w:ilvl w:val="0"/>
          <w:numId w:val="27"/>
        </w:numPr>
        <w:jc w:val="both"/>
        <w:rPr>
          <w:rFonts w:ascii="Calibri" w:hAnsi="Calibri"/>
          <w:sz w:val="22"/>
          <w:szCs w:val="20"/>
        </w:rPr>
      </w:pPr>
      <w:r w:rsidRPr="00BB006D">
        <w:rPr>
          <w:rFonts w:ascii="Calibri" w:hAnsi="Calibri"/>
          <w:sz w:val="22"/>
          <w:szCs w:val="20"/>
        </w:rPr>
        <w:t>Scale, Proportion, and Quantity</w:t>
      </w:r>
    </w:p>
    <w:p w:rsidR="00BA3945" w:rsidRPr="00BB006D" w:rsidRDefault="00BA3945" w:rsidP="009B060A">
      <w:pPr>
        <w:pStyle w:val="NGSS"/>
        <w:numPr>
          <w:ilvl w:val="0"/>
          <w:numId w:val="27"/>
        </w:numPr>
        <w:jc w:val="both"/>
        <w:rPr>
          <w:rFonts w:ascii="Calibri" w:hAnsi="Calibri"/>
          <w:sz w:val="22"/>
          <w:szCs w:val="20"/>
        </w:rPr>
      </w:pPr>
      <w:r w:rsidRPr="00BB006D">
        <w:rPr>
          <w:rFonts w:ascii="Calibri" w:hAnsi="Calibri"/>
          <w:sz w:val="22"/>
          <w:szCs w:val="20"/>
        </w:rPr>
        <w:t>Natural objects exist from the very small to the immensely large.</w:t>
      </w:r>
    </w:p>
    <w:p w:rsidR="00BA3945" w:rsidRPr="00BB006D" w:rsidRDefault="00BA3945" w:rsidP="009B060A">
      <w:pPr>
        <w:pStyle w:val="NGSS"/>
        <w:numPr>
          <w:ilvl w:val="0"/>
          <w:numId w:val="27"/>
        </w:numPr>
        <w:jc w:val="both"/>
        <w:rPr>
          <w:rFonts w:ascii="Calibri" w:hAnsi="Calibri"/>
          <w:sz w:val="22"/>
          <w:szCs w:val="20"/>
        </w:rPr>
      </w:pPr>
      <w:r w:rsidRPr="00BB006D">
        <w:rPr>
          <w:rFonts w:ascii="Calibri" w:hAnsi="Calibri"/>
          <w:sz w:val="22"/>
          <w:szCs w:val="20"/>
        </w:rPr>
        <w:t xml:space="preserve">Standard units are used to measure and describe physical quantities such as weight, time, temperature, and volume. </w:t>
      </w:r>
    </w:p>
    <w:p w:rsidR="00BA3945" w:rsidRPr="00BB006D" w:rsidRDefault="00BA3945" w:rsidP="009B060A">
      <w:pPr>
        <w:pStyle w:val="NGSS"/>
        <w:ind w:left="180" w:hanging="180"/>
        <w:jc w:val="both"/>
        <w:rPr>
          <w:rStyle w:val="std"/>
          <w:rFonts w:ascii="Calibri" w:hAnsi="Calibri" w:cs="Tahoma"/>
          <w:sz w:val="22"/>
          <w:szCs w:val="20"/>
          <w:u w:val="single"/>
        </w:rPr>
      </w:pPr>
    </w:p>
    <w:p w:rsidR="00BA3945" w:rsidRDefault="00BA3945" w:rsidP="009B060A">
      <w:pPr>
        <w:pStyle w:val="NGSS"/>
        <w:ind w:left="180" w:hanging="180"/>
        <w:jc w:val="both"/>
        <w:rPr>
          <w:rFonts w:ascii="Calibri" w:hAnsi="Calibri"/>
          <w:b/>
          <w:sz w:val="24"/>
          <w:szCs w:val="20"/>
        </w:rPr>
      </w:pPr>
      <w:r w:rsidRPr="00542E9D">
        <w:rPr>
          <w:rFonts w:ascii="Calibri" w:hAnsi="Calibri"/>
          <w:b/>
          <w:sz w:val="24"/>
          <w:szCs w:val="20"/>
        </w:rPr>
        <w:t>Common Core State Standards Connections</w:t>
      </w:r>
    </w:p>
    <w:p w:rsidR="00BA3945" w:rsidRPr="00542E9D" w:rsidRDefault="00BA3945" w:rsidP="009B060A">
      <w:pPr>
        <w:pStyle w:val="NGSS"/>
        <w:ind w:left="180" w:hanging="180"/>
        <w:jc w:val="both"/>
        <w:rPr>
          <w:rFonts w:ascii="Calibri" w:hAnsi="Calibri"/>
          <w:b/>
          <w:sz w:val="24"/>
          <w:szCs w:val="20"/>
        </w:rPr>
      </w:pPr>
    </w:p>
    <w:p w:rsidR="00BA3945" w:rsidRPr="00BB006D" w:rsidRDefault="00BA3945" w:rsidP="009B060A">
      <w:pPr>
        <w:pStyle w:val="NGSS"/>
        <w:ind w:left="180" w:hanging="180"/>
        <w:jc w:val="both"/>
        <w:rPr>
          <w:rFonts w:ascii="Calibri" w:hAnsi="Calibri"/>
          <w:sz w:val="22"/>
          <w:szCs w:val="20"/>
          <w:u w:val="single"/>
        </w:rPr>
      </w:pPr>
      <w:r w:rsidRPr="00BB006D">
        <w:rPr>
          <w:rFonts w:ascii="Calibri" w:hAnsi="Calibri"/>
          <w:sz w:val="22"/>
          <w:szCs w:val="20"/>
          <w:u w:val="single"/>
        </w:rPr>
        <w:t>ELA/Literacy</w:t>
      </w:r>
    </w:p>
    <w:p w:rsidR="00BA3945" w:rsidRPr="00BB006D" w:rsidRDefault="00BA3945" w:rsidP="009B060A">
      <w:pPr>
        <w:pStyle w:val="NGSS"/>
        <w:numPr>
          <w:ilvl w:val="0"/>
          <w:numId w:val="28"/>
        </w:numPr>
        <w:jc w:val="both"/>
        <w:rPr>
          <w:rFonts w:ascii="Calibri" w:hAnsi="Calibri"/>
          <w:sz w:val="22"/>
          <w:szCs w:val="20"/>
        </w:rPr>
      </w:pPr>
      <w:r w:rsidRPr="00BB006D">
        <w:rPr>
          <w:rStyle w:val="a5"/>
          <w:rFonts w:ascii="Calibri" w:hAnsi="Calibri" w:cs="Tahoma"/>
          <w:b w:val="0"/>
          <w:sz w:val="22"/>
          <w:szCs w:val="20"/>
        </w:rPr>
        <w:t>RI.5.7</w:t>
      </w:r>
      <w:r w:rsidRPr="00BB006D">
        <w:rPr>
          <w:rFonts w:ascii="Calibri" w:hAnsi="Calibri"/>
          <w:sz w:val="22"/>
          <w:szCs w:val="20"/>
        </w:rPr>
        <w:t xml:space="preserve"> - Draw on information from multiple print or digital sources, demonstrating the ability to locate an answer to a question quickly or to solve a problem efficiently.</w:t>
      </w:r>
    </w:p>
    <w:p w:rsidR="00BA3945" w:rsidRPr="00BB006D" w:rsidRDefault="00BA3945" w:rsidP="009B060A">
      <w:pPr>
        <w:pStyle w:val="NGSS"/>
        <w:numPr>
          <w:ilvl w:val="0"/>
          <w:numId w:val="28"/>
        </w:numPr>
        <w:jc w:val="both"/>
        <w:rPr>
          <w:rFonts w:ascii="Calibri" w:hAnsi="Calibri"/>
          <w:sz w:val="22"/>
          <w:szCs w:val="20"/>
        </w:rPr>
      </w:pPr>
      <w:r w:rsidRPr="00BB006D">
        <w:rPr>
          <w:rStyle w:val="a5"/>
          <w:rFonts w:ascii="Calibri" w:hAnsi="Calibri" w:cs="Tahoma"/>
          <w:b w:val="0"/>
          <w:sz w:val="22"/>
          <w:szCs w:val="20"/>
        </w:rPr>
        <w:t>W.5.7</w:t>
      </w:r>
      <w:r w:rsidRPr="00BB006D">
        <w:rPr>
          <w:rFonts w:ascii="Calibri" w:hAnsi="Calibri"/>
          <w:sz w:val="22"/>
          <w:szCs w:val="20"/>
        </w:rPr>
        <w:t xml:space="preserve"> - Conduct short research projects that use several sources to build knowledge through investigation of different aspects of a topic.</w:t>
      </w:r>
    </w:p>
    <w:p w:rsidR="00BA3945" w:rsidRPr="00BB006D" w:rsidRDefault="00BA3945" w:rsidP="009B060A">
      <w:pPr>
        <w:pStyle w:val="NGSS"/>
        <w:numPr>
          <w:ilvl w:val="0"/>
          <w:numId w:val="28"/>
        </w:numPr>
        <w:jc w:val="both"/>
        <w:rPr>
          <w:rFonts w:ascii="Calibri" w:hAnsi="Calibri"/>
          <w:sz w:val="22"/>
          <w:szCs w:val="20"/>
        </w:rPr>
      </w:pPr>
      <w:r w:rsidRPr="00BB006D">
        <w:rPr>
          <w:rStyle w:val="a5"/>
          <w:rFonts w:ascii="Calibri" w:hAnsi="Calibri" w:cs="Tahoma"/>
          <w:b w:val="0"/>
          <w:sz w:val="22"/>
          <w:szCs w:val="20"/>
        </w:rPr>
        <w:t>W.5.8</w:t>
      </w:r>
      <w:r w:rsidRPr="00BB006D">
        <w:rPr>
          <w:rFonts w:ascii="Calibri" w:hAnsi="Calibri"/>
          <w:b/>
          <w:sz w:val="22"/>
          <w:szCs w:val="20"/>
        </w:rPr>
        <w:t xml:space="preserve"> </w:t>
      </w:r>
      <w:r w:rsidRPr="00941F63">
        <w:rPr>
          <w:rFonts w:ascii="Calibri" w:hAnsi="Calibri"/>
          <w:bCs w:val="0"/>
          <w:sz w:val="22"/>
          <w:szCs w:val="20"/>
        </w:rPr>
        <w:t>-</w:t>
      </w:r>
      <w:r w:rsidRPr="00BB006D">
        <w:rPr>
          <w:rFonts w:ascii="Calibri" w:hAnsi="Calibri"/>
          <w:sz w:val="22"/>
          <w:szCs w:val="20"/>
        </w:rPr>
        <w:t xml:space="preserve"> Recall relevant information from experiences or gather relevant information from print and digital sources; summarize or paraphrase information in notes and finished work, and provide a list of sources.</w:t>
      </w:r>
    </w:p>
    <w:p w:rsidR="00BA3945" w:rsidRPr="00BB006D" w:rsidRDefault="00BA3945" w:rsidP="009B060A">
      <w:pPr>
        <w:pStyle w:val="NGSS"/>
        <w:numPr>
          <w:ilvl w:val="0"/>
          <w:numId w:val="28"/>
        </w:numPr>
        <w:jc w:val="both"/>
        <w:rPr>
          <w:rFonts w:ascii="Calibri" w:hAnsi="Calibri"/>
          <w:sz w:val="22"/>
          <w:szCs w:val="20"/>
        </w:rPr>
      </w:pPr>
      <w:r w:rsidRPr="00BB006D">
        <w:rPr>
          <w:rStyle w:val="a5"/>
          <w:rFonts w:ascii="Calibri" w:hAnsi="Calibri" w:cs="Tahoma"/>
          <w:b w:val="0"/>
          <w:sz w:val="22"/>
          <w:szCs w:val="20"/>
        </w:rPr>
        <w:t>W.5.9</w:t>
      </w:r>
      <w:r w:rsidRPr="00BB006D">
        <w:rPr>
          <w:rFonts w:ascii="Calibri" w:hAnsi="Calibri"/>
          <w:b/>
          <w:sz w:val="22"/>
          <w:szCs w:val="20"/>
        </w:rPr>
        <w:t xml:space="preserve"> </w:t>
      </w:r>
      <w:r w:rsidRPr="00941F63">
        <w:rPr>
          <w:rFonts w:ascii="Calibri" w:hAnsi="Calibri"/>
          <w:bCs w:val="0"/>
          <w:sz w:val="22"/>
          <w:szCs w:val="20"/>
        </w:rPr>
        <w:t>-</w:t>
      </w:r>
      <w:r w:rsidRPr="00BB006D">
        <w:rPr>
          <w:rFonts w:ascii="Calibri" w:hAnsi="Calibri"/>
          <w:sz w:val="22"/>
          <w:szCs w:val="20"/>
        </w:rPr>
        <w:t xml:space="preserve"> Draw evidence from literary or informational texts to support analysis, reflection, and research.</w:t>
      </w:r>
    </w:p>
    <w:p w:rsidR="00BA3945" w:rsidRDefault="00BA3945" w:rsidP="009B060A">
      <w:pPr>
        <w:pStyle w:val="NGSS"/>
        <w:ind w:left="180" w:hanging="180"/>
        <w:jc w:val="both"/>
        <w:rPr>
          <w:rStyle w:val="a5"/>
          <w:rFonts w:ascii="Calibri" w:hAnsi="Calibri" w:cs="Tahoma"/>
          <w:b w:val="0"/>
          <w:sz w:val="22"/>
          <w:szCs w:val="20"/>
          <w:u w:val="single"/>
        </w:rPr>
      </w:pPr>
    </w:p>
    <w:p w:rsidR="00BA3945" w:rsidRPr="00BB006D" w:rsidRDefault="00BA3945" w:rsidP="009B060A">
      <w:pPr>
        <w:pStyle w:val="NGSS"/>
        <w:ind w:left="180" w:hanging="180"/>
        <w:jc w:val="both"/>
        <w:rPr>
          <w:rStyle w:val="a5"/>
          <w:rFonts w:ascii="Calibri" w:hAnsi="Calibri" w:cs="Tahoma"/>
          <w:b w:val="0"/>
          <w:sz w:val="22"/>
          <w:szCs w:val="20"/>
          <w:u w:val="single"/>
        </w:rPr>
      </w:pPr>
      <w:r w:rsidRPr="00BB006D">
        <w:rPr>
          <w:rStyle w:val="a5"/>
          <w:rFonts w:ascii="Calibri" w:hAnsi="Calibri" w:cs="Tahoma"/>
          <w:b w:val="0"/>
          <w:sz w:val="22"/>
          <w:szCs w:val="20"/>
          <w:u w:val="single"/>
        </w:rPr>
        <w:t>Mathematics</w:t>
      </w:r>
    </w:p>
    <w:p w:rsidR="00BA3945" w:rsidRPr="00941F63" w:rsidRDefault="00BA3945" w:rsidP="009B060A">
      <w:pPr>
        <w:pStyle w:val="NGSS"/>
        <w:numPr>
          <w:ilvl w:val="0"/>
          <w:numId w:val="28"/>
        </w:numPr>
        <w:jc w:val="both"/>
        <w:rPr>
          <w:rStyle w:val="a5"/>
          <w:rFonts w:ascii="Calibri" w:hAnsi="Calibri" w:cs="Tahoma"/>
          <w:b w:val="0"/>
          <w:sz w:val="22"/>
          <w:szCs w:val="20"/>
        </w:rPr>
      </w:pPr>
      <w:r w:rsidRPr="00BB006D">
        <w:rPr>
          <w:rStyle w:val="a5"/>
          <w:rFonts w:ascii="Calibri" w:hAnsi="Calibri" w:cs="Tahoma"/>
          <w:b w:val="0"/>
          <w:sz w:val="22"/>
          <w:szCs w:val="20"/>
        </w:rPr>
        <w:t>5.MD.C.3</w:t>
      </w:r>
      <w:r w:rsidRPr="00941F63">
        <w:rPr>
          <w:rStyle w:val="a5"/>
          <w:rFonts w:ascii="Calibri" w:hAnsi="Calibri" w:cs="Tahoma"/>
          <w:b w:val="0"/>
          <w:sz w:val="22"/>
          <w:szCs w:val="20"/>
        </w:rPr>
        <w:t xml:space="preserve"> - Recognize volume as an attribute of solid figures and understand concepts of volume measurement.</w:t>
      </w:r>
    </w:p>
    <w:p w:rsidR="00BA3945" w:rsidRPr="00941F63" w:rsidRDefault="00BA3945" w:rsidP="009B060A">
      <w:pPr>
        <w:pStyle w:val="NGSS"/>
        <w:numPr>
          <w:ilvl w:val="0"/>
          <w:numId w:val="28"/>
        </w:numPr>
        <w:jc w:val="both"/>
        <w:rPr>
          <w:rStyle w:val="a5"/>
          <w:rFonts w:ascii="Calibri" w:hAnsi="Calibri" w:cs="Tahoma"/>
          <w:b w:val="0"/>
          <w:sz w:val="22"/>
          <w:szCs w:val="20"/>
        </w:rPr>
      </w:pPr>
      <w:r w:rsidRPr="00BB006D">
        <w:rPr>
          <w:rStyle w:val="a5"/>
          <w:rFonts w:ascii="Calibri" w:hAnsi="Calibri" w:cs="Tahoma"/>
          <w:b w:val="0"/>
          <w:sz w:val="22"/>
          <w:szCs w:val="20"/>
        </w:rPr>
        <w:t>5.NBT.A.1</w:t>
      </w:r>
      <w:r w:rsidRPr="00941F63">
        <w:rPr>
          <w:rStyle w:val="a5"/>
          <w:rFonts w:ascii="Calibri" w:hAnsi="Calibri" w:cs="Tahoma"/>
          <w:b w:val="0"/>
          <w:sz w:val="22"/>
          <w:szCs w:val="20"/>
        </w:rPr>
        <w:t xml:space="preserve"> - Recognize that in a multi-digit number, a digit in one place represents 10 times as much as it represents in the place to its right and 1/10 of what it represents in the place to its left.</w:t>
      </w:r>
    </w:p>
    <w:p w:rsidR="00BA3945" w:rsidRPr="00941F63" w:rsidRDefault="00BA3945" w:rsidP="009B060A">
      <w:pPr>
        <w:pStyle w:val="NGSS"/>
        <w:numPr>
          <w:ilvl w:val="0"/>
          <w:numId w:val="28"/>
        </w:numPr>
        <w:jc w:val="both"/>
        <w:rPr>
          <w:rStyle w:val="a5"/>
          <w:rFonts w:ascii="Calibri" w:hAnsi="Calibri" w:cs="Tahoma"/>
          <w:b w:val="0"/>
          <w:sz w:val="22"/>
          <w:szCs w:val="20"/>
        </w:rPr>
      </w:pPr>
      <w:r w:rsidRPr="00BB006D">
        <w:rPr>
          <w:rStyle w:val="a5"/>
          <w:rFonts w:ascii="Calibri" w:hAnsi="Calibri" w:cs="Tahoma"/>
          <w:b w:val="0"/>
          <w:sz w:val="22"/>
          <w:szCs w:val="20"/>
        </w:rPr>
        <w:t>MP.2</w:t>
      </w:r>
      <w:r w:rsidRPr="00941F63">
        <w:rPr>
          <w:rStyle w:val="a5"/>
          <w:rFonts w:ascii="Calibri" w:hAnsi="Calibri" w:cs="Tahoma"/>
          <w:b w:val="0"/>
          <w:sz w:val="22"/>
          <w:szCs w:val="20"/>
        </w:rPr>
        <w:t xml:space="preserve"> - Reason abstractly and quantitatively.</w:t>
      </w:r>
    </w:p>
    <w:p w:rsidR="00BA3945" w:rsidRPr="00941F63" w:rsidRDefault="00BA3945" w:rsidP="009B060A">
      <w:pPr>
        <w:pStyle w:val="NGSS"/>
        <w:numPr>
          <w:ilvl w:val="0"/>
          <w:numId w:val="28"/>
        </w:numPr>
        <w:jc w:val="both"/>
        <w:rPr>
          <w:rStyle w:val="a5"/>
          <w:rFonts w:ascii="Calibri" w:hAnsi="Calibri" w:cs="Tahoma"/>
          <w:b w:val="0"/>
          <w:sz w:val="22"/>
          <w:szCs w:val="20"/>
        </w:rPr>
      </w:pPr>
      <w:r w:rsidRPr="00BB006D">
        <w:rPr>
          <w:rStyle w:val="a5"/>
          <w:rFonts w:ascii="Calibri" w:hAnsi="Calibri" w:cs="Tahoma"/>
          <w:b w:val="0"/>
          <w:sz w:val="22"/>
          <w:szCs w:val="20"/>
        </w:rPr>
        <w:t>MP.4</w:t>
      </w:r>
      <w:r w:rsidRPr="00941F63">
        <w:rPr>
          <w:rStyle w:val="a5"/>
          <w:rFonts w:ascii="Calibri" w:hAnsi="Calibri" w:cs="Tahoma"/>
          <w:b w:val="0"/>
          <w:sz w:val="22"/>
          <w:szCs w:val="20"/>
        </w:rPr>
        <w:t xml:space="preserve"> - Model with mathematics.</w:t>
      </w:r>
    </w:p>
    <w:p w:rsidR="00BA3945" w:rsidRPr="00941F63" w:rsidRDefault="00BA3945" w:rsidP="009B060A">
      <w:pPr>
        <w:pStyle w:val="NGSS"/>
        <w:numPr>
          <w:ilvl w:val="0"/>
          <w:numId w:val="28"/>
        </w:numPr>
        <w:jc w:val="both"/>
        <w:rPr>
          <w:rStyle w:val="a5"/>
          <w:rFonts w:ascii="Calibri" w:hAnsi="Calibri" w:cs="Tahoma"/>
          <w:b w:val="0"/>
          <w:sz w:val="22"/>
          <w:szCs w:val="20"/>
        </w:rPr>
      </w:pPr>
      <w:r w:rsidRPr="00BB006D">
        <w:rPr>
          <w:rStyle w:val="a5"/>
          <w:rFonts w:ascii="Calibri" w:hAnsi="Calibri" w:cs="Tahoma"/>
          <w:b w:val="0"/>
          <w:sz w:val="22"/>
          <w:szCs w:val="20"/>
        </w:rPr>
        <w:t>MP.5</w:t>
      </w:r>
      <w:r w:rsidRPr="00941F63">
        <w:rPr>
          <w:rStyle w:val="a5"/>
          <w:rFonts w:ascii="Calibri" w:hAnsi="Calibri" w:cs="Tahoma"/>
          <w:b w:val="0"/>
          <w:sz w:val="22"/>
          <w:szCs w:val="20"/>
        </w:rPr>
        <w:t xml:space="preserve"> - Use appropriate tools strategically.</w:t>
      </w:r>
    </w:p>
    <w:p w:rsidR="00BA3945" w:rsidRPr="005E4E1F" w:rsidRDefault="00BA3945" w:rsidP="009B060A">
      <w:pPr>
        <w:pStyle w:val="NGSS"/>
        <w:jc w:val="both"/>
      </w:pPr>
    </w:p>
    <w:p w:rsidR="00BA3945" w:rsidRPr="007F15E0" w:rsidRDefault="00BA3945" w:rsidP="009B060A">
      <w:pPr>
        <w:pStyle w:val="NGSS"/>
        <w:jc w:val="both"/>
      </w:pPr>
    </w:p>
    <w:sectPr w:rsidR="00BA3945" w:rsidRPr="007F15E0" w:rsidSect="007F15E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432" w:rsidRDefault="00176432" w:rsidP="00542E9D">
      <w:r>
        <w:separator/>
      </w:r>
    </w:p>
  </w:endnote>
  <w:endnote w:type="continuationSeparator" w:id="0">
    <w:p w:rsidR="00176432" w:rsidRDefault="00176432" w:rsidP="00542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erkeley-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45" w:rsidRDefault="00B4178B">
    <w:pPr>
      <w:pStyle w:val="ac"/>
      <w:jc w:val="center"/>
    </w:pPr>
    <w:fldSimple w:instr=" PAGE   \* MERGEFORMAT ">
      <w:r w:rsidR="007B37A6" w:rsidRPr="007B37A6">
        <w:rPr>
          <w:rFonts w:cs="Calibri"/>
          <w:noProof/>
          <w:lang w:val="he-IL" w:bidi="he-IL"/>
        </w:rPr>
        <w:t>2</w:t>
      </w:r>
    </w:fldSimple>
  </w:p>
  <w:p w:rsidR="00BA3945" w:rsidRDefault="00BA39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432" w:rsidRDefault="00176432" w:rsidP="00542E9D">
      <w:r>
        <w:separator/>
      </w:r>
    </w:p>
  </w:footnote>
  <w:footnote w:type="continuationSeparator" w:id="0">
    <w:p w:rsidR="00176432" w:rsidRDefault="00176432" w:rsidP="00542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45" w:rsidRDefault="00B4178B" w:rsidP="00542E9D">
    <w:pPr>
      <w:pStyle w:val="aa"/>
      <w:jc w:val="center"/>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7" type="#_x0000_t75" style="width:122.65pt;height:34.65pt;visibility:visible">
          <v:imagedata r:id="rId1" o:title=""/>
        </v:shape>
      </w:pict>
    </w:r>
  </w:p>
  <w:p w:rsidR="00BA3945" w:rsidRDefault="00BA394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6FA"/>
    <w:multiLevelType w:val="hybridMultilevel"/>
    <w:tmpl w:val="9DB836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B236E16"/>
    <w:multiLevelType w:val="hybridMultilevel"/>
    <w:tmpl w:val="2D4E85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12E3C98"/>
    <w:multiLevelType w:val="multilevel"/>
    <w:tmpl w:val="A2F86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917BEE"/>
    <w:multiLevelType w:val="hybridMultilevel"/>
    <w:tmpl w:val="1778CBF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14203B61"/>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8E41FE9"/>
    <w:multiLevelType w:val="hybridMultilevel"/>
    <w:tmpl w:val="DB8046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1993486"/>
    <w:multiLevelType w:val="multilevel"/>
    <w:tmpl w:val="502639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9705A79"/>
    <w:multiLevelType w:val="hybridMultilevel"/>
    <w:tmpl w:val="58C29D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FC564FD"/>
    <w:multiLevelType w:val="hybridMultilevel"/>
    <w:tmpl w:val="365E0936"/>
    <w:lvl w:ilvl="0" w:tplc="0409000F">
      <w:start w:val="1"/>
      <w:numFmt w:val="decimal"/>
      <w:lvlText w:val="%1."/>
      <w:lvlJc w:val="left"/>
      <w:pPr>
        <w:ind w:left="768" w:hanging="360"/>
      </w:pPr>
      <w:rPr>
        <w:rFonts w:cs="Times New Roman"/>
      </w:rPr>
    </w:lvl>
    <w:lvl w:ilvl="1" w:tplc="04090019">
      <w:start w:val="1"/>
      <w:numFmt w:val="lowerLetter"/>
      <w:lvlText w:val="%2."/>
      <w:lvlJc w:val="left"/>
      <w:pPr>
        <w:ind w:left="1488" w:hanging="360"/>
      </w:pPr>
      <w:rPr>
        <w:rFonts w:cs="Times New Roman"/>
      </w:rPr>
    </w:lvl>
    <w:lvl w:ilvl="2" w:tplc="0409001B">
      <w:start w:val="1"/>
      <w:numFmt w:val="lowerRoman"/>
      <w:lvlText w:val="%3."/>
      <w:lvlJc w:val="right"/>
      <w:pPr>
        <w:ind w:left="2208" w:hanging="180"/>
      </w:pPr>
      <w:rPr>
        <w:rFonts w:cs="Times New Roman"/>
      </w:rPr>
    </w:lvl>
    <w:lvl w:ilvl="3" w:tplc="0409000F">
      <w:start w:val="1"/>
      <w:numFmt w:val="decimal"/>
      <w:lvlText w:val="%4."/>
      <w:lvlJc w:val="left"/>
      <w:pPr>
        <w:ind w:left="2928" w:hanging="360"/>
      </w:pPr>
      <w:rPr>
        <w:rFonts w:cs="Times New Roman"/>
      </w:rPr>
    </w:lvl>
    <w:lvl w:ilvl="4" w:tplc="04090019">
      <w:start w:val="1"/>
      <w:numFmt w:val="lowerLetter"/>
      <w:lvlText w:val="%5."/>
      <w:lvlJc w:val="left"/>
      <w:pPr>
        <w:ind w:left="3648" w:hanging="360"/>
      </w:pPr>
      <w:rPr>
        <w:rFonts w:cs="Times New Roman"/>
      </w:rPr>
    </w:lvl>
    <w:lvl w:ilvl="5" w:tplc="0409001B">
      <w:start w:val="1"/>
      <w:numFmt w:val="lowerRoman"/>
      <w:lvlText w:val="%6."/>
      <w:lvlJc w:val="right"/>
      <w:pPr>
        <w:ind w:left="4368" w:hanging="180"/>
      </w:pPr>
      <w:rPr>
        <w:rFonts w:cs="Times New Roman"/>
      </w:rPr>
    </w:lvl>
    <w:lvl w:ilvl="6" w:tplc="0409000F">
      <w:start w:val="1"/>
      <w:numFmt w:val="decimal"/>
      <w:lvlText w:val="%7."/>
      <w:lvlJc w:val="left"/>
      <w:pPr>
        <w:ind w:left="5088" w:hanging="360"/>
      </w:pPr>
      <w:rPr>
        <w:rFonts w:cs="Times New Roman"/>
      </w:rPr>
    </w:lvl>
    <w:lvl w:ilvl="7" w:tplc="04090019">
      <w:start w:val="1"/>
      <w:numFmt w:val="lowerLetter"/>
      <w:lvlText w:val="%8."/>
      <w:lvlJc w:val="left"/>
      <w:pPr>
        <w:ind w:left="5808" w:hanging="360"/>
      </w:pPr>
      <w:rPr>
        <w:rFonts w:cs="Times New Roman"/>
      </w:rPr>
    </w:lvl>
    <w:lvl w:ilvl="8" w:tplc="0409001B">
      <w:start w:val="1"/>
      <w:numFmt w:val="lowerRoman"/>
      <w:lvlText w:val="%9."/>
      <w:lvlJc w:val="right"/>
      <w:pPr>
        <w:ind w:left="6528" w:hanging="180"/>
      </w:pPr>
      <w:rPr>
        <w:rFonts w:cs="Times New Roman"/>
      </w:rPr>
    </w:lvl>
  </w:abstractNum>
  <w:abstractNum w:abstractNumId="9">
    <w:nsid w:val="34B65905"/>
    <w:multiLevelType w:val="hybridMultilevel"/>
    <w:tmpl w:val="BDA016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39250E69"/>
    <w:multiLevelType w:val="hybridMultilevel"/>
    <w:tmpl w:val="22463F2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3B6607DA"/>
    <w:multiLevelType w:val="multilevel"/>
    <w:tmpl w:val="F3662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B75315A"/>
    <w:multiLevelType w:val="hybridMultilevel"/>
    <w:tmpl w:val="F690A34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3E580720"/>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F586468"/>
    <w:multiLevelType w:val="multilevel"/>
    <w:tmpl w:val="593A5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6F5691F"/>
    <w:multiLevelType w:val="hybridMultilevel"/>
    <w:tmpl w:val="8CF2C8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4A2364BB"/>
    <w:multiLevelType w:val="hybridMultilevel"/>
    <w:tmpl w:val="32682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50D37320"/>
    <w:multiLevelType w:val="hybridMultilevel"/>
    <w:tmpl w:val="C652B12E"/>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cs="Times New Roman"/>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nsid w:val="5400389A"/>
    <w:multiLevelType w:val="hybridMultilevel"/>
    <w:tmpl w:val="5B425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59D164F1"/>
    <w:multiLevelType w:val="hybridMultilevel"/>
    <w:tmpl w:val="7BF60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C085CA7"/>
    <w:multiLevelType w:val="hybridMultilevel"/>
    <w:tmpl w:val="55EA8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E5815C5"/>
    <w:multiLevelType w:val="hybridMultilevel"/>
    <w:tmpl w:val="D5A23B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6020787B"/>
    <w:multiLevelType w:val="multilevel"/>
    <w:tmpl w:val="9D7A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46A75B5"/>
    <w:multiLevelType w:val="hybridMultilevel"/>
    <w:tmpl w:val="09C2A79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6C9D073D"/>
    <w:multiLevelType w:val="hybridMultilevel"/>
    <w:tmpl w:val="A084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DF477F8"/>
    <w:multiLevelType w:val="hybridMultilevel"/>
    <w:tmpl w:val="52E0E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77670023"/>
    <w:multiLevelType w:val="hybridMultilevel"/>
    <w:tmpl w:val="E9A61F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4"/>
  </w:num>
  <w:num w:numId="2">
    <w:abstractNumId w:val="6"/>
  </w:num>
  <w:num w:numId="3">
    <w:abstractNumId w:val="22"/>
  </w:num>
  <w:num w:numId="4">
    <w:abstractNumId w:val="24"/>
  </w:num>
  <w:num w:numId="5">
    <w:abstractNumId w:val="19"/>
  </w:num>
  <w:num w:numId="6">
    <w:abstractNumId w:val="13"/>
  </w:num>
  <w:num w:numId="7">
    <w:abstractNumId w:val="7"/>
  </w:num>
  <w:num w:numId="8">
    <w:abstractNumId w:val="15"/>
  </w:num>
  <w:num w:numId="9">
    <w:abstractNumId w:val="25"/>
  </w:num>
  <w:num w:numId="10">
    <w:abstractNumId w:val="5"/>
  </w:num>
  <w:num w:numId="11">
    <w:abstractNumId w:val="8"/>
  </w:num>
  <w:num w:numId="12">
    <w:abstractNumId w:val="0"/>
  </w:num>
  <w:num w:numId="13">
    <w:abstractNumId w:val="4"/>
  </w:num>
  <w:num w:numId="14">
    <w:abstractNumId w:val="18"/>
  </w:num>
  <w:num w:numId="15">
    <w:abstractNumId w:val="20"/>
  </w:num>
  <w:num w:numId="16">
    <w:abstractNumId w:val="26"/>
  </w:num>
  <w:num w:numId="17">
    <w:abstractNumId w:val="17"/>
    <w:lvlOverride w:ilvl="0"/>
    <w:lvlOverride w:ilvl="1">
      <w:startOverride w:val="1"/>
    </w:lvlOverride>
    <w:lvlOverride w:ilvl="2"/>
    <w:lvlOverride w:ilvl="3"/>
    <w:lvlOverride w:ilvl="4"/>
    <w:lvlOverride w:ilvl="5"/>
    <w:lvlOverride w:ilvl="6"/>
    <w:lvlOverride w:ilvl="7"/>
    <w:lvlOverride w:ilvl="8"/>
  </w:num>
  <w:num w:numId="18">
    <w:abstractNumId w:val="17"/>
  </w:num>
  <w:num w:numId="19">
    <w:abstractNumId w:val="23"/>
  </w:num>
  <w:num w:numId="20">
    <w:abstractNumId w:val="12"/>
  </w:num>
  <w:num w:numId="21">
    <w:abstractNumId w:val="3"/>
  </w:num>
  <w:num w:numId="22">
    <w:abstractNumId w:val="10"/>
  </w:num>
  <w:num w:numId="23">
    <w:abstractNumId w:val="11"/>
  </w:num>
  <w:num w:numId="24">
    <w:abstractNumId w:val="2"/>
  </w:num>
  <w:num w:numId="25">
    <w:abstractNumId w:val="9"/>
  </w:num>
  <w:num w:numId="26">
    <w:abstractNumId w:val="1"/>
  </w:num>
  <w:num w:numId="27">
    <w:abstractNumId w:val="21"/>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E8F"/>
    <w:rsid w:val="00002B36"/>
    <w:rsid w:val="00003C4A"/>
    <w:rsid w:val="0000505E"/>
    <w:rsid w:val="0001497C"/>
    <w:rsid w:val="00015428"/>
    <w:rsid w:val="00015EC8"/>
    <w:rsid w:val="000160D2"/>
    <w:rsid w:val="00016C06"/>
    <w:rsid w:val="000174F0"/>
    <w:rsid w:val="00017611"/>
    <w:rsid w:val="000259C8"/>
    <w:rsid w:val="00027006"/>
    <w:rsid w:val="00027B3F"/>
    <w:rsid w:val="0003472D"/>
    <w:rsid w:val="00034BF8"/>
    <w:rsid w:val="0003504B"/>
    <w:rsid w:val="0003540D"/>
    <w:rsid w:val="000412BB"/>
    <w:rsid w:val="00043398"/>
    <w:rsid w:val="00044E9C"/>
    <w:rsid w:val="00050550"/>
    <w:rsid w:val="00051EE2"/>
    <w:rsid w:val="00056B65"/>
    <w:rsid w:val="00057650"/>
    <w:rsid w:val="00057ED3"/>
    <w:rsid w:val="000600F4"/>
    <w:rsid w:val="000604F6"/>
    <w:rsid w:val="000607F2"/>
    <w:rsid w:val="000614E4"/>
    <w:rsid w:val="00065944"/>
    <w:rsid w:val="00066C26"/>
    <w:rsid w:val="0006775E"/>
    <w:rsid w:val="00073746"/>
    <w:rsid w:val="00073847"/>
    <w:rsid w:val="00074E8F"/>
    <w:rsid w:val="000751CD"/>
    <w:rsid w:val="00075207"/>
    <w:rsid w:val="0007749B"/>
    <w:rsid w:val="000812A0"/>
    <w:rsid w:val="000817E3"/>
    <w:rsid w:val="00081DFA"/>
    <w:rsid w:val="00082B3A"/>
    <w:rsid w:val="00082DA3"/>
    <w:rsid w:val="000832BE"/>
    <w:rsid w:val="00085430"/>
    <w:rsid w:val="0008562E"/>
    <w:rsid w:val="000918E1"/>
    <w:rsid w:val="0009215F"/>
    <w:rsid w:val="00093840"/>
    <w:rsid w:val="00093AA6"/>
    <w:rsid w:val="00094322"/>
    <w:rsid w:val="0009579D"/>
    <w:rsid w:val="00095BCB"/>
    <w:rsid w:val="000A14E1"/>
    <w:rsid w:val="000A1D9A"/>
    <w:rsid w:val="000A3C5C"/>
    <w:rsid w:val="000A3EC4"/>
    <w:rsid w:val="000A5C99"/>
    <w:rsid w:val="000A629B"/>
    <w:rsid w:val="000A782C"/>
    <w:rsid w:val="000B2044"/>
    <w:rsid w:val="000B22E6"/>
    <w:rsid w:val="000B2BD9"/>
    <w:rsid w:val="000B2D05"/>
    <w:rsid w:val="000B3583"/>
    <w:rsid w:val="000B429C"/>
    <w:rsid w:val="000B4CCB"/>
    <w:rsid w:val="000B56C8"/>
    <w:rsid w:val="000B649C"/>
    <w:rsid w:val="000B6ACA"/>
    <w:rsid w:val="000C1CFE"/>
    <w:rsid w:val="000C69F7"/>
    <w:rsid w:val="000C7CB4"/>
    <w:rsid w:val="000D4100"/>
    <w:rsid w:val="000D67DB"/>
    <w:rsid w:val="000D6934"/>
    <w:rsid w:val="000D75A1"/>
    <w:rsid w:val="000E0D29"/>
    <w:rsid w:val="000E4369"/>
    <w:rsid w:val="000E57E2"/>
    <w:rsid w:val="000E5DB3"/>
    <w:rsid w:val="000F0CAF"/>
    <w:rsid w:val="000F26D3"/>
    <w:rsid w:val="000F3AE4"/>
    <w:rsid w:val="000F4F34"/>
    <w:rsid w:val="000F69AB"/>
    <w:rsid w:val="00102342"/>
    <w:rsid w:val="00102384"/>
    <w:rsid w:val="00104E91"/>
    <w:rsid w:val="0010613F"/>
    <w:rsid w:val="0010640E"/>
    <w:rsid w:val="00106D1F"/>
    <w:rsid w:val="00107B63"/>
    <w:rsid w:val="00110B85"/>
    <w:rsid w:val="001111E3"/>
    <w:rsid w:val="00112006"/>
    <w:rsid w:val="00113223"/>
    <w:rsid w:val="00114385"/>
    <w:rsid w:val="00114AA7"/>
    <w:rsid w:val="001156AB"/>
    <w:rsid w:val="0011717A"/>
    <w:rsid w:val="00132236"/>
    <w:rsid w:val="001333F2"/>
    <w:rsid w:val="00133B0A"/>
    <w:rsid w:val="00136C2C"/>
    <w:rsid w:val="00140B73"/>
    <w:rsid w:val="0014319A"/>
    <w:rsid w:val="00144A32"/>
    <w:rsid w:val="00144D38"/>
    <w:rsid w:val="00151797"/>
    <w:rsid w:val="001524B9"/>
    <w:rsid w:val="00152C70"/>
    <w:rsid w:val="001545C5"/>
    <w:rsid w:val="00154DF3"/>
    <w:rsid w:val="00155932"/>
    <w:rsid w:val="00161AC4"/>
    <w:rsid w:val="00161F92"/>
    <w:rsid w:val="001620C5"/>
    <w:rsid w:val="00162DF3"/>
    <w:rsid w:val="0016548C"/>
    <w:rsid w:val="0016607C"/>
    <w:rsid w:val="00167EFD"/>
    <w:rsid w:val="0017042B"/>
    <w:rsid w:val="00170F31"/>
    <w:rsid w:val="001758E5"/>
    <w:rsid w:val="00175DC3"/>
    <w:rsid w:val="00176432"/>
    <w:rsid w:val="0017753F"/>
    <w:rsid w:val="00180E6B"/>
    <w:rsid w:val="00181B10"/>
    <w:rsid w:val="0018491C"/>
    <w:rsid w:val="00186193"/>
    <w:rsid w:val="0018708E"/>
    <w:rsid w:val="001921AD"/>
    <w:rsid w:val="00193100"/>
    <w:rsid w:val="001932B2"/>
    <w:rsid w:val="001954EB"/>
    <w:rsid w:val="00195A7D"/>
    <w:rsid w:val="001A1934"/>
    <w:rsid w:val="001A4CAA"/>
    <w:rsid w:val="001A5DA8"/>
    <w:rsid w:val="001A75AB"/>
    <w:rsid w:val="001B43C2"/>
    <w:rsid w:val="001B5091"/>
    <w:rsid w:val="001B6781"/>
    <w:rsid w:val="001B7AC5"/>
    <w:rsid w:val="001B7FD4"/>
    <w:rsid w:val="001C0D1E"/>
    <w:rsid w:val="001C3146"/>
    <w:rsid w:val="001C4113"/>
    <w:rsid w:val="001C5940"/>
    <w:rsid w:val="001D061D"/>
    <w:rsid w:val="001D11FF"/>
    <w:rsid w:val="001D1A6F"/>
    <w:rsid w:val="001D2CD9"/>
    <w:rsid w:val="001D56BC"/>
    <w:rsid w:val="001E2002"/>
    <w:rsid w:val="001E235B"/>
    <w:rsid w:val="001E2BD4"/>
    <w:rsid w:val="001E45D0"/>
    <w:rsid w:val="001E493A"/>
    <w:rsid w:val="001E56C4"/>
    <w:rsid w:val="001E5E43"/>
    <w:rsid w:val="001E701C"/>
    <w:rsid w:val="001E7FBE"/>
    <w:rsid w:val="001F01B8"/>
    <w:rsid w:val="001F4EDE"/>
    <w:rsid w:val="001F6BE5"/>
    <w:rsid w:val="001F6CD9"/>
    <w:rsid w:val="00200946"/>
    <w:rsid w:val="00202579"/>
    <w:rsid w:val="0020271D"/>
    <w:rsid w:val="00204BAE"/>
    <w:rsid w:val="0020659B"/>
    <w:rsid w:val="00206C00"/>
    <w:rsid w:val="002073A8"/>
    <w:rsid w:val="00214546"/>
    <w:rsid w:val="00215013"/>
    <w:rsid w:val="0021665D"/>
    <w:rsid w:val="0021681B"/>
    <w:rsid w:val="00216F6F"/>
    <w:rsid w:val="00217F7D"/>
    <w:rsid w:val="002223FC"/>
    <w:rsid w:val="00225008"/>
    <w:rsid w:val="00225762"/>
    <w:rsid w:val="00232D22"/>
    <w:rsid w:val="0023576F"/>
    <w:rsid w:val="00235DEC"/>
    <w:rsid w:val="002362AE"/>
    <w:rsid w:val="00236A64"/>
    <w:rsid w:val="00241C2F"/>
    <w:rsid w:val="00243842"/>
    <w:rsid w:val="002449BD"/>
    <w:rsid w:val="00245082"/>
    <w:rsid w:val="00246F8B"/>
    <w:rsid w:val="00247454"/>
    <w:rsid w:val="00247ACF"/>
    <w:rsid w:val="002540E4"/>
    <w:rsid w:val="00261A62"/>
    <w:rsid w:val="00261FCA"/>
    <w:rsid w:val="00263C99"/>
    <w:rsid w:val="00265B3C"/>
    <w:rsid w:val="00267D98"/>
    <w:rsid w:val="00270297"/>
    <w:rsid w:val="00271EA7"/>
    <w:rsid w:val="00273EA4"/>
    <w:rsid w:val="00274064"/>
    <w:rsid w:val="0027428D"/>
    <w:rsid w:val="00274B97"/>
    <w:rsid w:val="00275C73"/>
    <w:rsid w:val="00276D65"/>
    <w:rsid w:val="0028038A"/>
    <w:rsid w:val="0028114C"/>
    <w:rsid w:val="00282EE3"/>
    <w:rsid w:val="00283237"/>
    <w:rsid w:val="002849DE"/>
    <w:rsid w:val="00284BD9"/>
    <w:rsid w:val="002856E5"/>
    <w:rsid w:val="0028579C"/>
    <w:rsid w:val="00285941"/>
    <w:rsid w:val="002927E3"/>
    <w:rsid w:val="00293572"/>
    <w:rsid w:val="002935A2"/>
    <w:rsid w:val="00293B23"/>
    <w:rsid w:val="00293C11"/>
    <w:rsid w:val="00296CB4"/>
    <w:rsid w:val="002974AC"/>
    <w:rsid w:val="00297D26"/>
    <w:rsid w:val="002A1E52"/>
    <w:rsid w:val="002A2114"/>
    <w:rsid w:val="002A3170"/>
    <w:rsid w:val="002A355D"/>
    <w:rsid w:val="002A3BA6"/>
    <w:rsid w:val="002A49DF"/>
    <w:rsid w:val="002B1223"/>
    <w:rsid w:val="002B1413"/>
    <w:rsid w:val="002B4446"/>
    <w:rsid w:val="002B555A"/>
    <w:rsid w:val="002B56E8"/>
    <w:rsid w:val="002C1FD3"/>
    <w:rsid w:val="002C47B4"/>
    <w:rsid w:val="002C54E3"/>
    <w:rsid w:val="002C6972"/>
    <w:rsid w:val="002C6BCC"/>
    <w:rsid w:val="002C7732"/>
    <w:rsid w:val="002D2234"/>
    <w:rsid w:val="002D370F"/>
    <w:rsid w:val="002D3767"/>
    <w:rsid w:val="002D4020"/>
    <w:rsid w:val="002D548B"/>
    <w:rsid w:val="002D5687"/>
    <w:rsid w:val="002D592D"/>
    <w:rsid w:val="002D64B0"/>
    <w:rsid w:val="002D7C69"/>
    <w:rsid w:val="002E053C"/>
    <w:rsid w:val="002E1565"/>
    <w:rsid w:val="002E161C"/>
    <w:rsid w:val="002E18FF"/>
    <w:rsid w:val="002E3431"/>
    <w:rsid w:val="002E488F"/>
    <w:rsid w:val="002E5064"/>
    <w:rsid w:val="002E601E"/>
    <w:rsid w:val="002E7759"/>
    <w:rsid w:val="002E7F0D"/>
    <w:rsid w:val="002F054B"/>
    <w:rsid w:val="002F6E1B"/>
    <w:rsid w:val="0030239F"/>
    <w:rsid w:val="00302CF3"/>
    <w:rsid w:val="00303DD8"/>
    <w:rsid w:val="00304B91"/>
    <w:rsid w:val="00307A18"/>
    <w:rsid w:val="0031214C"/>
    <w:rsid w:val="00313527"/>
    <w:rsid w:val="00314A0B"/>
    <w:rsid w:val="003163AF"/>
    <w:rsid w:val="003216E8"/>
    <w:rsid w:val="003225E2"/>
    <w:rsid w:val="00323C5E"/>
    <w:rsid w:val="003261BB"/>
    <w:rsid w:val="00326E5E"/>
    <w:rsid w:val="0033383D"/>
    <w:rsid w:val="00333B30"/>
    <w:rsid w:val="00334375"/>
    <w:rsid w:val="00337099"/>
    <w:rsid w:val="00337298"/>
    <w:rsid w:val="003373DE"/>
    <w:rsid w:val="00337A76"/>
    <w:rsid w:val="0034225A"/>
    <w:rsid w:val="00342B85"/>
    <w:rsid w:val="003433FE"/>
    <w:rsid w:val="003434F5"/>
    <w:rsid w:val="003464B0"/>
    <w:rsid w:val="00347AA8"/>
    <w:rsid w:val="00350DFA"/>
    <w:rsid w:val="003557BE"/>
    <w:rsid w:val="003565D5"/>
    <w:rsid w:val="00357B22"/>
    <w:rsid w:val="00364985"/>
    <w:rsid w:val="00365984"/>
    <w:rsid w:val="00371098"/>
    <w:rsid w:val="003744D6"/>
    <w:rsid w:val="00374753"/>
    <w:rsid w:val="0037595A"/>
    <w:rsid w:val="003765CD"/>
    <w:rsid w:val="003800FC"/>
    <w:rsid w:val="003846DA"/>
    <w:rsid w:val="003869B4"/>
    <w:rsid w:val="0039085E"/>
    <w:rsid w:val="003935E7"/>
    <w:rsid w:val="00393B21"/>
    <w:rsid w:val="00395205"/>
    <w:rsid w:val="003A00BF"/>
    <w:rsid w:val="003A0A1B"/>
    <w:rsid w:val="003A2199"/>
    <w:rsid w:val="003A2EE4"/>
    <w:rsid w:val="003A6E80"/>
    <w:rsid w:val="003B047B"/>
    <w:rsid w:val="003B3618"/>
    <w:rsid w:val="003B3629"/>
    <w:rsid w:val="003B383D"/>
    <w:rsid w:val="003B6C10"/>
    <w:rsid w:val="003C3C0C"/>
    <w:rsid w:val="003C6B07"/>
    <w:rsid w:val="003C7C7F"/>
    <w:rsid w:val="003D212A"/>
    <w:rsid w:val="003D5D4F"/>
    <w:rsid w:val="003D65FC"/>
    <w:rsid w:val="003D6E8C"/>
    <w:rsid w:val="003D7134"/>
    <w:rsid w:val="003E0F5A"/>
    <w:rsid w:val="003E371B"/>
    <w:rsid w:val="003E4B80"/>
    <w:rsid w:val="003E67A7"/>
    <w:rsid w:val="003E6D41"/>
    <w:rsid w:val="003E7EB2"/>
    <w:rsid w:val="003F075D"/>
    <w:rsid w:val="003F1554"/>
    <w:rsid w:val="003F2FB7"/>
    <w:rsid w:val="003F57E1"/>
    <w:rsid w:val="003F7DB9"/>
    <w:rsid w:val="00400DA5"/>
    <w:rsid w:val="00402892"/>
    <w:rsid w:val="00402A5A"/>
    <w:rsid w:val="0040588E"/>
    <w:rsid w:val="00405E80"/>
    <w:rsid w:val="0040706C"/>
    <w:rsid w:val="00407509"/>
    <w:rsid w:val="004100D0"/>
    <w:rsid w:val="004111E7"/>
    <w:rsid w:val="00412884"/>
    <w:rsid w:val="00413EBA"/>
    <w:rsid w:val="00415214"/>
    <w:rsid w:val="004163B8"/>
    <w:rsid w:val="004176D4"/>
    <w:rsid w:val="0042081C"/>
    <w:rsid w:val="00423824"/>
    <w:rsid w:val="00423A96"/>
    <w:rsid w:val="00427711"/>
    <w:rsid w:val="00433518"/>
    <w:rsid w:val="00433774"/>
    <w:rsid w:val="0044137B"/>
    <w:rsid w:val="00441611"/>
    <w:rsid w:val="004416EB"/>
    <w:rsid w:val="0044367D"/>
    <w:rsid w:val="0044469B"/>
    <w:rsid w:val="0044522C"/>
    <w:rsid w:val="00445C69"/>
    <w:rsid w:val="00446023"/>
    <w:rsid w:val="004505D7"/>
    <w:rsid w:val="00450762"/>
    <w:rsid w:val="00451476"/>
    <w:rsid w:val="00451534"/>
    <w:rsid w:val="0045506E"/>
    <w:rsid w:val="00457809"/>
    <w:rsid w:val="00460795"/>
    <w:rsid w:val="00466A2C"/>
    <w:rsid w:val="00466D15"/>
    <w:rsid w:val="00467CBB"/>
    <w:rsid w:val="00467F39"/>
    <w:rsid w:val="00471041"/>
    <w:rsid w:val="004720AA"/>
    <w:rsid w:val="00472416"/>
    <w:rsid w:val="00472628"/>
    <w:rsid w:val="004733CA"/>
    <w:rsid w:val="00474436"/>
    <w:rsid w:val="00474749"/>
    <w:rsid w:val="00474851"/>
    <w:rsid w:val="00482B06"/>
    <w:rsid w:val="00482E80"/>
    <w:rsid w:val="00483FCE"/>
    <w:rsid w:val="00485AFB"/>
    <w:rsid w:val="0048652C"/>
    <w:rsid w:val="00496534"/>
    <w:rsid w:val="004967E6"/>
    <w:rsid w:val="0049702F"/>
    <w:rsid w:val="004A4FEE"/>
    <w:rsid w:val="004A6494"/>
    <w:rsid w:val="004A7CE0"/>
    <w:rsid w:val="004A7E04"/>
    <w:rsid w:val="004B0775"/>
    <w:rsid w:val="004B3765"/>
    <w:rsid w:val="004B4182"/>
    <w:rsid w:val="004B4F6D"/>
    <w:rsid w:val="004B61BD"/>
    <w:rsid w:val="004B69EE"/>
    <w:rsid w:val="004B7B9F"/>
    <w:rsid w:val="004B7EBE"/>
    <w:rsid w:val="004C0CA9"/>
    <w:rsid w:val="004C151C"/>
    <w:rsid w:val="004C344E"/>
    <w:rsid w:val="004C35C7"/>
    <w:rsid w:val="004C3A69"/>
    <w:rsid w:val="004C5471"/>
    <w:rsid w:val="004C657C"/>
    <w:rsid w:val="004D0A43"/>
    <w:rsid w:val="004D1C0F"/>
    <w:rsid w:val="004D2102"/>
    <w:rsid w:val="004D73F1"/>
    <w:rsid w:val="004E0D51"/>
    <w:rsid w:val="004E116D"/>
    <w:rsid w:val="004E52C2"/>
    <w:rsid w:val="004E69B7"/>
    <w:rsid w:val="004F0F23"/>
    <w:rsid w:val="004F29D1"/>
    <w:rsid w:val="004F3975"/>
    <w:rsid w:val="004F3C48"/>
    <w:rsid w:val="004F559A"/>
    <w:rsid w:val="004F6162"/>
    <w:rsid w:val="00500A2C"/>
    <w:rsid w:val="00501CE1"/>
    <w:rsid w:val="00501CE5"/>
    <w:rsid w:val="0050221F"/>
    <w:rsid w:val="00510277"/>
    <w:rsid w:val="00511790"/>
    <w:rsid w:val="00512853"/>
    <w:rsid w:val="00512DEB"/>
    <w:rsid w:val="0051344F"/>
    <w:rsid w:val="0051395C"/>
    <w:rsid w:val="00514C85"/>
    <w:rsid w:val="005151C9"/>
    <w:rsid w:val="00515424"/>
    <w:rsid w:val="00515FE5"/>
    <w:rsid w:val="00516E79"/>
    <w:rsid w:val="00517CBD"/>
    <w:rsid w:val="00524281"/>
    <w:rsid w:val="005245C0"/>
    <w:rsid w:val="00524E81"/>
    <w:rsid w:val="00525DCF"/>
    <w:rsid w:val="00526E71"/>
    <w:rsid w:val="005272CF"/>
    <w:rsid w:val="00527DFE"/>
    <w:rsid w:val="005300BD"/>
    <w:rsid w:val="00532E0C"/>
    <w:rsid w:val="005343EE"/>
    <w:rsid w:val="005349B3"/>
    <w:rsid w:val="005408FD"/>
    <w:rsid w:val="005413F5"/>
    <w:rsid w:val="00542E9D"/>
    <w:rsid w:val="00544338"/>
    <w:rsid w:val="00544477"/>
    <w:rsid w:val="00546EDB"/>
    <w:rsid w:val="00550CC7"/>
    <w:rsid w:val="00552E6E"/>
    <w:rsid w:val="00553518"/>
    <w:rsid w:val="0055371D"/>
    <w:rsid w:val="00555122"/>
    <w:rsid w:val="005572A6"/>
    <w:rsid w:val="00557419"/>
    <w:rsid w:val="00560B9B"/>
    <w:rsid w:val="00561199"/>
    <w:rsid w:val="005621E2"/>
    <w:rsid w:val="00562BD0"/>
    <w:rsid w:val="005630FB"/>
    <w:rsid w:val="0056451C"/>
    <w:rsid w:val="005674B8"/>
    <w:rsid w:val="0057220F"/>
    <w:rsid w:val="00573175"/>
    <w:rsid w:val="005768FA"/>
    <w:rsid w:val="00576986"/>
    <w:rsid w:val="00577FB0"/>
    <w:rsid w:val="00581F21"/>
    <w:rsid w:val="005835FB"/>
    <w:rsid w:val="00583F2C"/>
    <w:rsid w:val="00585A9D"/>
    <w:rsid w:val="00585E1C"/>
    <w:rsid w:val="0059088F"/>
    <w:rsid w:val="005912B2"/>
    <w:rsid w:val="00591BE7"/>
    <w:rsid w:val="00591D4A"/>
    <w:rsid w:val="005935EB"/>
    <w:rsid w:val="005952E2"/>
    <w:rsid w:val="0059631F"/>
    <w:rsid w:val="00596BC0"/>
    <w:rsid w:val="005971EE"/>
    <w:rsid w:val="005A09CB"/>
    <w:rsid w:val="005A1018"/>
    <w:rsid w:val="005A2A01"/>
    <w:rsid w:val="005A3E77"/>
    <w:rsid w:val="005A5219"/>
    <w:rsid w:val="005A5CDC"/>
    <w:rsid w:val="005A5D7D"/>
    <w:rsid w:val="005A7D7F"/>
    <w:rsid w:val="005B087D"/>
    <w:rsid w:val="005B14A7"/>
    <w:rsid w:val="005B232D"/>
    <w:rsid w:val="005B5F52"/>
    <w:rsid w:val="005B5FDC"/>
    <w:rsid w:val="005B75BC"/>
    <w:rsid w:val="005C0225"/>
    <w:rsid w:val="005C1346"/>
    <w:rsid w:val="005C4F54"/>
    <w:rsid w:val="005D0B5C"/>
    <w:rsid w:val="005D3C7C"/>
    <w:rsid w:val="005D6A18"/>
    <w:rsid w:val="005E101F"/>
    <w:rsid w:val="005E133F"/>
    <w:rsid w:val="005E33D0"/>
    <w:rsid w:val="005E4E1F"/>
    <w:rsid w:val="005E4ED3"/>
    <w:rsid w:val="005F33FC"/>
    <w:rsid w:val="005F3D1A"/>
    <w:rsid w:val="005F6769"/>
    <w:rsid w:val="00601696"/>
    <w:rsid w:val="006016FA"/>
    <w:rsid w:val="00602CFE"/>
    <w:rsid w:val="006038E1"/>
    <w:rsid w:val="0060472B"/>
    <w:rsid w:val="00607F2D"/>
    <w:rsid w:val="006119CF"/>
    <w:rsid w:val="00612828"/>
    <w:rsid w:val="00613B83"/>
    <w:rsid w:val="00615E52"/>
    <w:rsid w:val="00616628"/>
    <w:rsid w:val="00617D9E"/>
    <w:rsid w:val="006229BF"/>
    <w:rsid w:val="0062366F"/>
    <w:rsid w:val="00623F45"/>
    <w:rsid w:val="0063031B"/>
    <w:rsid w:val="00630B9E"/>
    <w:rsid w:val="00632710"/>
    <w:rsid w:val="00633C2B"/>
    <w:rsid w:val="006355B7"/>
    <w:rsid w:val="006358DC"/>
    <w:rsid w:val="006375C1"/>
    <w:rsid w:val="00640805"/>
    <w:rsid w:val="006419D0"/>
    <w:rsid w:val="00641E73"/>
    <w:rsid w:val="006420B5"/>
    <w:rsid w:val="0064340C"/>
    <w:rsid w:val="00643A9E"/>
    <w:rsid w:val="00646D3F"/>
    <w:rsid w:val="006503A0"/>
    <w:rsid w:val="00652D91"/>
    <w:rsid w:val="00653413"/>
    <w:rsid w:val="00653ECB"/>
    <w:rsid w:val="0066356D"/>
    <w:rsid w:val="00665D9C"/>
    <w:rsid w:val="006663D3"/>
    <w:rsid w:val="00667901"/>
    <w:rsid w:val="00670A98"/>
    <w:rsid w:val="00671A63"/>
    <w:rsid w:val="00675432"/>
    <w:rsid w:val="0067603B"/>
    <w:rsid w:val="0068235A"/>
    <w:rsid w:val="00683268"/>
    <w:rsid w:val="0068337A"/>
    <w:rsid w:val="006858C5"/>
    <w:rsid w:val="00685B6D"/>
    <w:rsid w:val="00685BEB"/>
    <w:rsid w:val="00687CF9"/>
    <w:rsid w:val="006905E6"/>
    <w:rsid w:val="00693261"/>
    <w:rsid w:val="006940AF"/>
    <w:rsid w:val="00694426"/>
    <w:rsid w:val="006945C9"/>
    <w:rsid w:val="0069484C"/>
    <w:rsid w:val="00694A7F"/>
    <w:rsid w:val="00697D1C"/>
    <w:rsid w:val="006A07B9"/>
    <w:rsid w:val="006A1A24"/>
    <w:rsid w:val="006A2E2D"/>
    <w:rsid w:val="006A54EA"/>
    <w:rsid w:val="006B0A6F"/>
    <w:rsid w:val="006B0EB2"/>
    <w:rsid w:val="006B1844"/>
    <w:rsid w:val="006B2E9A"/>
    <w:rsid w:val="006B32BA"/>
    <w:rsid w:val="006B4635"/>
    <w:rsid w:val="006B5304"/>
    <w:rsid w:val="006B5463"/>
    <w:rsid w:val="006C0617"/>
    <w:rsid w:val="006C2309"/>
    <w:rsid w:val="006C2F8F"/>
    <w:rsid w:val="006C38A3"/>
    <w:rsid w:val="006D0BDD"/>
    <w:rsid w:val="006D0E4E"/>
    <w:rsid w:val="006D1B46"/>
    <w:rsid w:val="006D1C56"/>
    <w:rsid w:val="006D41FD"/>
    <w:rsid w:val="006D5C93"/>
    <w:rsid w:val="006D6B2E"/>
    <w:rsid w:val="006D6DE6"/>
    <w:rsid w:val="006D7BBA"/>
    <w:rsid w:val="006E2505"/>
    <w:rsid w:val="006F2B5C"/>
    <w:rsid w:val="006F36E6"/>
    <w:rsid w:val="006F446D"/>
    <w:rsid w:val="006F51DD"/>
    <w:rsid w:val="006F54B9"/>
    <w:rsid w:val="006F59F1"/>
    <w:rsid w:val="006F6DF8"/>
    <w:rsid w:val="006F7872"/>
    <w:rsid w:val="00700954"/>
    <w:rsid w:val="007037BD"/>
    <w:rsid w:val="007043F4"/>
    <w:rsid w:val="0070456B"/>
    <w:rsid w:val="00706152"/>
    <w:rsid w:val="0071105D"/>
    <w:rsid w:val="007113CD"/>
    <w:rsid w:val="00711514"/>
    <w:rsid w:val="00712274"/>
    <w:rsid w:val="0071275F"/>
    <w:rsid w:val="00712B12"/>
    <w:rsid w:val="00716C85"/>
    <w:rsid w:val="00717B20"/>
    <w:rsid w:val="007210E4"/>
    <w:rsid w:val="00723862"/>
    <w:rsid w:val="0072452D"/>
    <w:rsid w:val="00725290"/>
    <w:rsid w:val="007255AC"/>
    <w:rsid w:val="00732C5D"/>
    <w:rsid w:val="00735E38"/>
    <w:rsid w:val="007367D0"/>
    <w:rsid w:val="0074336C"/>
    <w:rsid w:val="007438FD"/>
    <w:rsid w:val="00744C93"/>
    <w:rsid w:val="007504AD"/>
    <w:rsid w:val="00751449"/>
    <w:rsid w:val="007536D0"/>
    <w:rsid w:val="00754939"/>
    <w:rsid w:val="00764256"/>
    <w:rsid w:val="00764B83"/>
    <w:rsid w:val="00764BB9"/>
    <w:rsid w:val="00765CDE"/>
    <w:rsid w:val="007661EB"/>
    <w:rsid w:val="007663D3"/>
    <w:rsid w:val="00770483"/>
    <w:rsid w:val="0077052A"/>
    <w:rsid w:val="00770C78"/>
    <w:rsid w:val="00771B03"/>
    <w:rsid w:val="0077736F"/>
    <w:rsid w:val="00782DA2"/>
    <w:rsid w:val="00784EC7"/>
    <w:rsid w:val="0078572D"/>
    <w:rsid w:val="00786382"/>
    <w:rsid w:val="00787289"/>
    <w:rsid w:val="00792A96"/>
    <w:rsid w:val="007942ED"/>
    <w:rsid w:val="007A05DC"/>
    <w:rsid w:val="007A260C"/>
    <w:rsid w:val="007A2797"/>
    <w:rsid w:val="007A2902"/>
    <w:rsid w:val="007A4F3A"/>
    <w:rsid w:val="007A5858"/>
    <w:rsid w:val="007A626B"/>
    <w:rsid w:val="007B3322"/>
    <w:rsid w:val="007B37A6"/>
    <w:rsid w:val="007B3801"/>
    <w:rsid w:val="007B7A71"/>
    <w:rsid w:val="007C2F54"/>
    <w:rsid w:val="007C5CDF"/>
    <w:rsid w:val="007C717C"/>
    <w:rsid w:val="007D124F"/>
    <w:rsid w:val="007D2C18"/>
    <w:rsid w:val="007D5F1F"/>
    <w:rsid w:val="007D60E4"/>
    <w:rsid w:val="007E0C4B"/>
    <w:rsid w:val="007E2CFA"/>
    <w:rsid w:val="007E7444"/>
    <w:rsid w:val="007E751B"/>
    <w:rsid w:val="007F0488"/>
    <w:rsid w:val="007F15E0"/>
    <w:rsid w:val="007F3994"/>
    <w:rsid w:val="007F682A"/>
    <w:rsid w:val="0080372D"/>
    <w:rsid w:val="0080651A"/>
    <w:rsid w:val="008112C8"/>
    <w:rsid w:val="00812467"/>
    <w:rsid w:val="008128AC"/>
    <w:rsid w:val="00812DB3"/>
    <w:rsid w:val="00813BF8"/>
    <w:rsid w:val="00816362"/>
    <w:rsid w:val="0082185D"/>
    <w:rsid w:val="00822F8D"/>
    <w:rsid w:val="00824F8A"/>
    <w:rsid w:val="00825407"/>
    <w:rsid w:val="00826F7F"/>
    <w:rsid w:val="00831557"/>
    <w:rsid w:val="00832324"/>
    <w:rsid w:val="00833EC0"/>
    <w:rsid w:val="0083587A"/>
    <w:rsid w:val="00835F79"/>
    <w:rsid w:val="00850DF7"/>
    <w:rsid w:val="00851D21"/>
    <w:rsid w:val="008617AA"/>
    <w:rsid w:val="00862814"/>
    <w:rsid w:val="00872438"/>
    <w:rsid w:val="00873647"/>
    <w:rsid w:val="00876500"/>
    <w:rsid w:val="008807D2"/>
    <w:rsid w:val="00885495"/>
    <w:rsid w:val="00885E8A"/>
    <w:rsid w:val="0088728D"/>
    <w:rsid w:val="0089030C"/>
    <w:rsid w:val="008905DB"/>
    <w:rsid w:val="00891130"/>
    <w:rsid w:val="008915EA"/>
    <w:rsid w:val="008915FA"/>
    <w:rsid w:val="00891E63"/>
    <w:rsid w:val="008959F7"/>
    <w:rsid w:val="0089701A"/>
    <w:rsid w:val="008A0C89"/>
    <w:rsid w:val="008A42EE"/>
    <w:rsid w:val="008A4F34"/>
    <w:rsid w:val="008A5BBC"/>
    <w:rsid w:val="008A6241"/>
    <w:rsid w:val="008A780E"/>
    <w:rsid w:val="008B31EA"/>
    <w:rsid w:val="008B5482"/>
    <w:rsid w:val="008B6C92"/>
    <w:rsid w:val="008B79E1"/>
    <w:rsid w:val="008C4378"/>
    <w:rsid w:val="008C651B"/>
    <w:rsid w:val="008C7388"/>
    <w:rsid w:val="008C7EDE"/>
    <w:rsid w:val="008D76B9"/>
    <w:rsid w:val="008E0222"/>
    <w:rsid w:val="008E113D"/>
    <w:rsid w:val="008E1E2F"/>
    <w:rsid w:val="008E2562"/>
    <w:rsid w:val="008E282E"/>
    <w:rsid w:val="008E3A5B"/>
    <w:rsid w:val="008E4A1A"/>
    <w:rsid w:val="008E5D91"/>
    <w:rsid w:val="008E5F72"/>
    <w:rsid w:val="008E7FAD"/>
    <w:rsid w:val="008F1DFD"/>
    <w:rsid w:val="008F3658"/>
    <w:rsid w:val="008F6D83"/>
    <w:rsid w:val="0090072B"/>
    <w:rsid w:val="00903105"/>
    <w:rsid w:val="00903E85"/>
    <w:rsid w:val="0090488E"/>
    <w:rsid w:val="00904B1D"/>
    <w:rsid w:val="009070DC"/>
    <w:rsid w:val="00907964"/>
    <w:rsid w:val="0091116B"/>
    <w:rsid w:val="0091188D"/>
    <w:rsid w:val="0091313C"/>
    <w:rsid w:val="009144AC"/>
    <w:rsid w:val="00917394"/>
    <w:rsid w:val="00917E21"/>
    <w:rsid w:val="00921CCF"/>
    <w:rsid w:val="00924038"/>
    <w:rsid w:val="0092711F"/>
    <w:rsid w:val="00927CF5"/>
    <w:rsid w:val="00937348"/>
    <w:rsid w:val="0093798C"/>
    <w:rsid w:val="009418A8"/>
    <w:rsid w:val="00941F63"/>
    <w:rsid w:val="0094241F"/>
    <w:rsid w:val="0094251B"/>
    <w:rsid w:val="00943ED7"/>
    <w:rsid w:val="00944316"/>
    <w:rsid w:val="0094606B"/>
    <w:rsid w:val="00946808"/>
    <w:rsid w:val="009479D0"/>
    <w:rsid w:val="00947BF2"/>
    <w:rsid w:val="00951224"/>
    <w:rsid w:val="00952C90"/>
    <w:rsid w:val="00952DDE"/>
    <w:rsid w:val="0095358F"/>
    <w:rsid w:val="009547F7"/>
    <w:rsid w:val="00956B0C"/>
    <w:rsid w:val="009578EE"/>
    <w:rsid w:val="00960D66"/>
    <w:rsid w:val="00961435"/>
    <w:rsid w:val="0096217A"/>
    <w:rsid w:val="00962FBA"/>
    <w:rsid w:val="00965F47"/>
    <w:rsid w:val="009667D4"/>
    <w:rsid w:val="00967448"/>
    <w:rsid w:val="00967D94"/>
    <w:rsid w:val="00970F17"/>
    <w:rsid w:val="00972757"/>
    <w:rsid w:val="00972886"/>
    <w:rsid w:val="00974357"/>
    <w:rsid w:val="00976F20"/>
    <w:rsid w:val="0098314D"/>
    <w:rsid w:val="00983778"/>
    <w:rsid w:val="00984BD8"/>
    <w:rsid w:val="00986774"/>
    <w:rsid w:val="009905A6"/>
    <w:rsid w:val="00991681"/>
    <w:rsid w:val="00991C8E"/>
    <w:rsid w:val="00994637"/>
    <w:rsid w:val="00995CDC"/>
    <w:rsid w:val="00996980"/>
    <w:rsid w:val="009A28A8"/>
    <w:rsid w:val="009A3BA8"/>
    <w:rsid w:val="009A3BF5"/>
    <w:rsid w:val="009A48C7"/>
    <w:rsid w:val="009A58DA"/>
    <w:rsid w:val="009B060A"/>
    <w:rsid w:val="009B123E"/>
    <w:rsid w:val="009B15AA"/>
    <w:rsid w:val="009B170E"/>
    <w:rsid w:val="009B1EC9"/>
    <w:rsid w:val="009B398D"/>
    <w:rsid w:val="009B5022"/>
    <w:rsid w:val="009B63C2"/>
    <w:rsid w:val="009B7837"/>
    <w:rsid w:val="009B7BBB"/>
    <w:rsid w:val="009C314E"/>
    <w:rsid w:val="009C39BF"/>
    <w:rsid w:val="009C4AB1"/>
    <w:rsid w:val="009C6ACF"/>
    <w:rsid w:val="009D153F"/>
    <w:rsid w:val="009D19F6"/>
    <w:rsid w:val="009D2D36"/>
    <w:rsid w:val="009D40FB"/>
    <w:rsid w:val="009D4988"/>
    <w:rsid w:val="009D4C34"/>
    <w:rsid w:val="009D4F18"/>
    <w:rsid w:val="009D7221"/>
    <w:rsid w:val="009E354B"/>
    <w:rsid w:val="009E3CCE"/>
    <w:rsid w:val="009E4C2E"/>
    <w:rsid w:val="009E5E96"/>
    <w:rsid w:val="009E6929"/>
    <w:rsid w:val="009F0D74"/>
    <w:rsid w:val="009F1DFD"/>
    <w:rsid w:val="00A025C2"/>
    <w:rsid w:val="00A02BFC"/>
    <w:rsid w:val="00A0476E"/>
    <w:rsid w:val="00A055D3"/>
    <w:rsid w:val="00A05BFC"/>
    <w:rsid w:val="00A10A58"/>
    <w:rsid w:val="00A11F34"/>
    <w:rsid w:val="00A1446B"/>
    <w:rsid w:val="00A254B0"/>
    <w:rsid w:val="00A255CD"/>
    <w:rsid w:val="00A315DD"/>
    <w:rsid w:val="00A32B14"/>
    <w:rsid w:val="00A33D40"/>
    <w:rsid w:val="00A33FD2"/>
    <w:rsid w:val="00A3439C"/>
    <w:rsid w:val="00A357CB"/>
    <w:rsid w:val="00A40826"/>
    <w:rsid w:val="00A43E40"/>
    <w:rsid w:val="00A4751C"/>
    <w:rsid w:val="00A47B69"/>
    <w:rsid w:val="00A51ADC"/>
    <w:rsid w:val="00A5549A"/>
    <w:rsid w:val="00A619FA"/>
    <w:rsid w:val="00A62CBF"/>
    <w:rsid w:val="00A62EB3"/>
    <w:rsid w:val="00A63F4D"/>
    <w:rsid w:val="00A646CF"/>
    <w:rsid w:val="00A65A54"/>
    <w:rsid w:val="00A65F6A"/>
    <w:rsid w:val="00A660DD"/>
    <w:rsid w:val="00A66B48"/>
    <w:rsid w:val="00A679BA"/>
    <w:rsid w:val="00A727B0"/>
    <w:rsid w:val="00A73147"/>
    <w:rsid w:val="00A7460F"/>
    <w:rsid w:val="00A77B2C"/>
    <w:rsid w:val="00A802A4"/>
    <w:rsid w:val="00A80412"/>
    <w:rsid w:val="00A847C1"/>
    <w:rsid w:val="00A84E0A"/>
    <w:rsid w:val="00A85C0D"/>
    <w:rsid w:val="00A872A5"/>
    <w:rsid w:val="00A90234"/>
    <w:rsid w:val="00A93558"/>
    <w:rsid w:val="00A96ED9"/>
    <w:rsid w:val="00AA0B35"/>
    <w:rsid w:val="00AA0C0D"/>
    <w:rsid w:val="00AA1490"/>
    <w:rsid w:val="00AA1C82"/>
    <w:rsid w:val="00AA2D31"/>
    <w:rsid w:val="00AA3D96"/>
    <w:rsid w:val="00AA605B"/>
    <w:rsid w:val="00AA6B85"/>
    <w:rsid w:val="00AA7E0D"/>
    <w:rsid w:val="00AB117F"/>
    <w:rsid w:val="00AB494A"/>
    <w:rsid w:val="00AB5C64"/>
    <w:rsid w:val="00AB7D71"/>
    <w:rsid w:val="00AC0CB4"/>
    <w:rsid w:val="00AC1576"/>
    <w:rsid w:val="00AC4FD2"/>
    <w:rsid w:val="00AC5252"/>
    <w:rsid w:val="00AC58CA"/>
    <w:rsid w:val="00AC6F8D"/>
    <w:rsid w:val="00AC7FB3"/>
    <w:rsid w:val="00AD08C9"/>
    <w:rsid w:val="00AD09B9"/>
    <w:rsid w:val="00AD1BF9"/>
    <w:rsid w:val="00AD27B4"/>
    <w:rsid w:val="00AD2B23"/>
    <w:rsid w:val="00AD5EE5"/>
    <w:rsid w:val="00AD628B"/>
    <w:rsid w:val="00AE0181"/>
    <w:rsid w:val="00AE5924"/>
    <w:rsid w:val="00AE5E41"/>
    <w:rsid w:val="00AF02E0"/>
    <w:rsid w:val="00AF3F5F"/>
    <w:rsid w:val="00AF521E"/>
    <w:rsid w:val="00AF6ACC"/>
    <w:rsid w:val="00AF775F"/>
    <w:rsid w:val="00AF7CA8"/>
    <w:rsid w:val="00B01D4C"/>
    <w:rsid w:val="00B03728"/>
    <w:rsid w:val="00B039B1"/>
    <w:rsid w:val="00B04397"/>
    <w:rsid w:val="00B04611"/>
    <w:rsid w:val="00B04D64"/>
    <w:rsid w:val="00B1011C"/>
    <w:rsid w:val="00B1191D"/>
    <w:rsid w:val="00B121F3"/>
    <w:rsid w:val="00B13E26"/>
    <w:rsid w:val="00B15C59"/>
    <w:rsid w:val="00B17174"/>
    <w:rsid w:val="00B202D2"/>
    <w:rsid w:val="00B207A7"/>
    <w:rsid w:val="00B217C9"/>
    <w:rsid w:val="00B22B67"/>
    <w:rsid w:val="00B238A9"/>
    <w:rsid w:val="00B23ABA"/>
    <w:rsid w:val="00B2428B"/>
    <w:rsid w:val="00B249E0"/>
    <w:rsid w:val="00B24E29"/>
    <w:rsid w:val="00B26FA6"/>
    <w:rsid w:val="00B26FE5"/>
    <w:rsid w:val="00B30665"/>
    <w:rsid w:val="00B3095D"/>
    <w:rsid w:val="00B31E99"/>
    <w:rsid w:val="00B337AA"/>
    <w:rsid w:val="00B33B2A"/>
    <w:rsid w:val="00B36190"/>
    <w:rsid w:val="00B409B3"/>
    <w:rsid w:val="00B40F14"/>
    <w:rsid w:val="00B4178B"/>
    <w:rsid w:val="00B429B3"/>
    <w:rsid w:val="00B43C31"/>
    <w:rsid w:val="00B43CF5"/>
    <w:rsid w:val="00B43D56"/>
    <w:rsid w:val="00B442AA"/>
    <w:rsid w:val="00B44DB0"/>
    <w:rsid w:val="00B460E6"/>
    <w:rsid w:val="00B46C03"/>
    <w:rsid w:val="00B4758D"/>
    <w:rsid w:val="00B47898"/>
    <w:rsid w:val="00B524D3"/>
    <w:rsid w:val="00B5411A"/>
    <w:rsid w:val="00B5553B"/>
    <w:rsid w:val="00B55BD9"/>
    <w:rsid w:val="00B6352A"/>
    <w:rsid w:val="00B636B5"/>
    <w:rsid w:val="00B6509D"/>
    <w:rsid w:val="00B668A6"/>
    <w:rsid w:val="00B66DAA"/>
    <w:rsid w:val="00B708CC"/>
    <w:rsid w:val="00B75993"/>
    <w:rsid w:val="00B77247"/>
    <w:rsid w:val="00B77308"/>
    <w:rsid w:val="00B80590"/>
    <w:rsid w:val="00B80672"/>
    <w:rsid w:val="00B81720"/>
    <w:rsid w:val="00B81BBE"/>
    <w:rsid w:val="00B84363"/>
    <w:rsid w:val="00B850FD"/>
    <w:rsid w:val="00B854AE"/>
    <w:rsid w:val="00B86E9E"/>
    <w:rsid w:val="00B95494"/>
    <w:rsid w:val="00B972DA"/>
    <w:rsid w:val="00BA0CB8"/>
    <w:rsid w:val="00BA2AC8"/>
    <w:rsid w:val="00BA2AFC"/>
    <w:rsid w:val="00BA30E6"/>
    <w:rsid w:val="00BA3945"/>
    <w:rsid w:val="00BA50AC"/>
    <w:rsid w:val="00BA50D1"/>
    <w:rsid w:val="00BA73F3"/>
    <w:rsid w:val="00BA7784"/>
    <w:rsid w:val="00BB006D"/>
    <w:rsid w:val="00BB1296"/>
    <w:rsid w:val="00BB3460"/>
    <w:rsid w:val="00BB3CBD"/>
    <w:rsid w:val="00BB5C94"/>
    <w:rsid w:val="00BB66F4"/>
    <w:rsid w:val="00BB7E61"/>
    <w:rsid w:val="00BC0D80"/>
    <w:rsid w:val="00BC3318"/>
    <w:rsid w:val="00BC458A"/>
    <w:rsid w:val="00BC7CBB"/>
    <w:rsid w:val="00BD01D3"/>
    <w:rsid w:val="00BD0D55"/>
    <w:rsid w:val="00BD1D70"/>
    <w:rsid w:val="00BD6A1A"/>
    <w:rsid w:val="00BD6BDB"/>
    <w:rsid w:val="00BD6F15"/>
    <w:rsid w:val="00BD7D3F"/>
    <w:rsid w:val="00BE1162"/>
    <w:rsid w:val="00BE3164"/>
    <w:rsid w:val="00BE4239"/>
    <w:rsid w:val="00BE5204"/>
    <w:rsid w:val="00BF0A11"/>
    <w:rsid w:val="00BF23E5"/>
    <w:rsid w:val="00BF3791"/>
    <w:rsid w:val="00BF53BA"/>
    <w:rsid w:val="00BF66D2"/>
    <w:rsid w:val="00BF6AE9"/>
    <w:rsid w:val="00BF74C6"/>
    <w:rsid w:val="00C018D9"/>
    <w:rsid w:val="00C019FA"/>
    <w:rsid w:val="00C02AD9"/>
    <w:rsid w:val="00C02EBE"/>
    <w:rsid w:val="00C06758"/>
    <w:rsid w:val="00C07BA4"/>
    <w:rsid w:val="00C07F9A"/>
    <w:rsid w:val="00C10DE9"/>
    <w:rsid w:val="00C14E79"/>
    <w:rsid w:val="00C16E89"/>
    <w:rsid w:val="00C204B0"/>
    <w:rsid w:val="00C20742"/>
    <w:rsid w:val="00C20845"/>
    <w:rsid w:val="00C2255E"/>
    <w:rsid w:val="00C265E0"/>
    <w:rsid w:val="00C2682D"/>
    <w:rsid w:val="00C27DC1"/>
    <w:rsid w:val="00C3209D"/>
    <w:rsid w:val="00C32B3A"/>
    <w:rsid w:val="00C3588F"/>
    <w:rsid w:val="00C36CFA"/>
    <w:rsid w:val="00C4243A"/>
    <w:rsid w:val="00C436DF"/>
    <w:rsid w:val="00C4482A"/>
    <w:rsid w:val="00C45CC1"/>
    <w:rsid w:val="00C46E36"/>
    <w:rsid w:val="00C5343B"/>
    <w:rsid w:val="00C54F89"/>
    <w:rsid w:val="00C55232"/>
    <w:rsid w:val="00C566A5"/>
    <w:rsid w:val="00C56B29"/>
    <w:rsid w:val="00C57D2F"/>
    <w:rsid w:val="00C60594"/>
    <w:rsid w:val="00C60DC8"/>
    <w:rsid w:val="00C618A5"/>
    <w:rsid w:val="00C62F26"/>
    <w:rsid w:val="00C63A96"/>
    <w:rsid w:val="00C63CD1"/>
    <w:rsid w:val="00C640C9"/>
    <w:rsid w:val="00C65614"/>
    <w:rsid w:val="00C66AA4"/>
    <w:rsid w:val="00C7072B"/>
    <w:rsid w:val="00C7198A"/>
    <w:rsid w:val="00C74BEA"/>
    <w:rsid w:val="00C81747"/>
    <w:rsid w:val="00C81BD0"/>
    <w:rsid w:val="00C820BA"/>
    <w:rsid w:val="00C84A6D"/>
    <w:rsid w:val="00C84F4F"/>
    <w:rsid w:val="00C925C7"/>
    <w:rsid w:val="00C940D2"/>
    <w:rsid w:val="00C94B20"/>
    <w:rsid w:val="00C94E72"/>
    <w:rsid w:val="00C95427"/>
    <w:rsid w:val="00C95B26"/>
    <w:rsid w:val="00CA1522"/>
    <w:rsid w:val="00CA1A63"/>
    <w:rsid w:val="00CA499D"/>
    <w:rsid w:val="00CA54F4"/>
    <w:rsid w:val="00CA5E26"/>
    <w:rsid w:val="00CA620F"/>
    <w:rsid w:val="00CA69A9"/>
    <w:rsid w:val="00CA7297"/>
    <w:rsid w:val="00CB1ADC"/>
    <w:rsid w:val="00CB2A61"/>
    <w:rsid w:val="00CB4DFA"/>
    <w:rsid w:val="00CC2343"/>
    <w:rsid w:val="00CC2502"/>
    <w:rsid w:val="00CC59A4"/>
    <w:rsid w:val="00CD01B7"/>
    <w:rsid w:val="00CE1491"/>
    <w:rsid w:val="00CE292E"/>
    <w:rsid w:val="00CE349F"/>
    <w:rsid w:val="00CE6913"/>
    <w:rsid w:val="00CF3138"/>
    <w:rsid w:val="00CF4A5C"/>
    <w:rsid w:val="00CF538E"/>
    <w:rsid w:val="00CF57B1"/>
    <w:rsid w:val="00CF6A16"/>
    <w:rsid w:val="00D0406F"/>
    <w:rsid w:val="00D040AD"/>
    <w:rsid w:val="00D05721"/>
    <w:rsid w:val="00D06EFC"/>
    <w:rsid w:val="00D0778C"/>
    <w:rsid w:val="00D07CAD"/>
    <w:rsid w:val="00D101A5"/>
    <w:rsid w:val="00D12168"/>
    <w:rsid w:val="00D13356"/>
    <w:rsid w:val="00D13DBB"/>
    <w:rsid w:val="00D148B4"/>
    <w:rsid w:val="00D16454"/>
    <w:rsid w:val="00D239CF"/>
    <w:rsid w:val="00D26E82"/>
    <w:rsid w:val="00D306F4"/>
    <w:rsid w:val="00D310B5"/>
    <w:rsid w:val="00D3247C"/>
    <w:rsid w:val="00D337CD"/>
    <w:rsid w:val="00D401D3"/>
    <w:rsid w:val="00D40B63"/>
    <w:rsid w:val="00D40FBD"/>
    <w:rsid w:val="00D418BA"/>
    <w:rsid w:val="00D41C71"/>
    <w:rsid w:val="00D42675"/>
    <w:rsid w:val="00D43803"/>
    <w:rsid w:val="00D46BB4"/>
    <w:rsid w:val="00D510EE"/>
    <w:rsid w:val="00D61F1B"/>
    <w:rsid w:val="00D62521"/>
    <w:rsid w:val="00D62A6F"/>
    <w:rsid w:val="00D62E8E"/>
    <w:rsid w:val="00D630F6"/>
    <w:rsid w:val="00D66645"/>
    <w:rsid w:val="00D674DA"/>
    <w:rsid w:val="00D67D17"/>
    <w:rsid w:val="00D713F3"/>
    <w:rsid w:val="00D72881"/>
    <w:rsid w:val="00D74093"/>
    <w:rsid w:val="00D7600D"/>
    <w:rsid w:val="00D763D8"/>
    <w:rsid w:val="00D7666D"/>
    <w:rsid w:val="00D7715F"/>
    <w:rsid w:val="00D80A33"/>
    <w:rsid w:val="00D80E48"/>
    <w:rsid w:val="00D80FB7"/>
    <w:rsid w:val="00D816D4"/>
    <w:rsid w:val="00D83C8A"/>
    <w:rsid w:val="00D851A8"/>
    <w:rsid w:val="00D85401"/>
    <w:rsid w:val="00D8572A"/>
    <w:rsid w:val="00D902C5"/>
    <w:rsid w:val="00D92328"/>
    <w:rsid w:val="00D923A6"/>
    <w:rsid w:val="00D975BB"/>
    <w:rsid w:val="00DA2995"/>
    <w:rsid w:val="00DA4C75"/>
    <w:rsid w:val="00DA56F6"/>
    <w:rsid w:val="00DA6059"/>
    <w:rsid w:val="00DA6729"/>
    <w:rsid w:val="00DB3868"/>
    <w:rsid w:val="00DB4E66"/>
    <w:rsid w:val="00DB5114"/>
    <w:rsid w:val="00DB5423"/>
    <w:rsid w:val="00DB5AB0"/>
    <w:rsid w:val="00DB6460"/>
    <w:rsid w:val="00DC0C5E"/>
    <w:rsid w:val="00DC1FBE"/>
    <w:rsid w:val="00DC2607"/>
    <w:rsid w:val="00DC281D"/>
    <w:rsid w:val="00DC51AA"/>
    <w:rsid w:val="00DC6E32"/>
    <w:rsid w:val="00DD1842"/>
    <w:rsid w:val="00DD2608"/>
    <w:rsid w:val="00DD38D3"/>
    <w:rsid w:val="00DD3E78"/>
    <w:rsid w:val="00DD461C"/>
    <w:rsid w:val="00DD536F"/>
    <w:rsid w:val="00DD69C6"/>
    <w:rsid w:val="00DE0B22"/>
    <w:rsid w:val="00DE19E4"/>
    <w:rsid w:val="00DE1CB2"/>
    <w:rsid w:val="00DE1CD6"/>
    <w:rsid w:val="00DE2D7D"/>
    <w:rsid w:val="00DE4009"/>
    <w:rsid w:val="00DE50DC"/>
    <w:rsid w:val="00DE50EB"/>
    <w:rsid w:val="00DE5E09"/>
    <w:rsid w:val="00DF1BF2"/>
    <w:rsid w:val="00DF1F77"/>
    <w:rsid w:val="00DF2130"/>
    <w:rsid w:val="00DF4E77"/>
    <w:rsid w:val="00DF5047"/>
    <w:rsid w:val="00DF5C63"/>
    <w:rsid w:val="00DF62A2"/>
    <w:rsid w:val="00DF7E8E"/>
    <w:rsid w:val="00E00B85"/>
    <w:rsid w:val="00E012C2"/>
    <w:rsid w:val="00E0228B"/>
    <w:rsid w:val="00E03524"/>
    <w:rsid w:val="00E0653A"/>
    <w:rsid w:val="00E07626"/>
    <w:rsid w:val="00E11E72"/>
    <w:rsid w:val="00E12063"/>
    <w:rsid w:val="00E129BA"/>
    <w:rsid w:val="00E13882"/>
    <w:rsid w:val="00E153F7"/>
    <w:rsid w:val="00E15E35"/>
    <w:rsid w:val="00E20149"/>
    <w:rsid w:val="00E20276"/>
    <w:rsid w:val="00E20C2A"/>
    <w:rsid w:val="00E247B2"/>
    <w:rsid w:val="00E24ECA"/>
    <w:rsid w:val="00E27F62"/>
    <w:rsid w:val="00E308FD"/>
    <w:rsid w:val="00E31E31"/>
    <w:rsid w:val="00E31E32"/>
    <w:rsid w:val="00E32BF8"/>
    <w:rsid w:val="00E345EA"/>
    <w:rsid w:val="00E4024E"/>
    <w:rsid w:val="00E42065"/>
    <w:rsid w:val="00E43802"/>
    <w:rsid w:val="00E45769"/>
    <w:rsid w:val="00E47C4A"/>
    <w:rsid w:val="00E47DA4"/>
    <w:rsid w:val="00E50612"/>
    <w:rsid w:val="00E56329"/>
    <w:rsid w:val="00E57BB7"/>
    <w:rsid w:val="00E62A08"/>
    <w:rsid w:val="00E66C40"/>
    <w:rsid w:val="00E719DC"/>
    <w:rsid w:val="00E73B21"/>
    <w:rsid w:val="00E762BB"/>
    <w:rsid w:val="00E77F05"/>
    <w:rsid w:val="00E859AF"/>
    <w:rsid w:val="00E85CAE"/>
    <w:rsid w:val="00E86C22"/>
    <w:rsid w:val="00E86F8A"/>
    <w:rsid w:val="00E90D43"/>
    <w:rsid w:val="00E914F0"/>
    <w:rsid w:val="00E91980"/>
    <w:rsid w:val="00E950A9"/>
    <w:rsid w:val="00E979FF"/>
    <w:rsid w:val="00EA128F"/>
    <w:rsid w:val="00EA76CD"/>
    <w:rsid w:val="00EB0AF3"/>
    <w:rsid w:val="00EB34DC"/>
    <w:rsid w:val="00EB3B92"/>
    <w:rsid w:val="00EB68C0"/>
    <w:rsid w:val="00EB6F96"/>
    <w:rsid w:val="00EC0AD0"/>
    <w:rsid w:val="00EC1292"/>
    <w:rsid w:val="00EC15B3"/>
    <w:rsid w:val="00EC1BB0"/>
    <w:rsid w:val="00EC6BE2"/>
    <w:rsid w:val="00EC7CF0"/>
    <w:rsid w:val="00ED0418"/>
    <w:rsid w:val="00ED1415"/>
    <w:rsid w:val="00ED4B18"/>
    <w:rsid w:val="00EE2100"/>
    <w:rsid w:val="00EE27D0"/>
    <w:rsid w:val="00EE5883"/>
    <w:rsid w:val="00EE69E1"/>
    <w:rsid w:val="00EF00BF"/>
    <w:rsid w:val="00EF1691"/>
    <w:rsid w:val="00EF3710"/>
    <w:rsid w:val="00EF4B3D"/>
    <w:rsid w:val="00EF511B"/>
    <w:rsid w:val="00EF6322"/>
    <w:rsid w:val="00F00709"/>
    <w:rsid w:val="00F01A6A"/>
    <w:rsid w:val="00F06C70"/>
    <w:rsid w:val="00F07891"/>
    <w:rsid w:val="00F10D28"/>
    <w:rsid w:val="00F10E3D"/>
    <w:rsid w:val="00F112D6"/>
    <w:rsid w:val="00F13632"/>
    <w:rsid w:val="00F13AE2"/>
    <w:rsid w:val="00F142E4"/>
    <w:rsid w:val="00F1483A"/>
    <w:rsid w:val="00F14E83"/>
    <w:rsid w:val="00F15448"/>
    <w:rsid w:val="00F15C44"/>
    <w:rsid w:val="00F16FBB"/>
    <w:rsid w:val="00F176F5"/>
    <w:rsid w:val="00F21991"/>
    <w:rsid w:val="00F23337"/>
    <w:rsid w:val="00F245F9"/>
    <w:rsid w:val="00F24AE1"/>
    <w:rsid w:val="00F252DC"/>
    <w:rsid w:val="00F25F66"/>
    <w:rsid w:val="00F26433"/>
    <w:rsid w:val="00F3061B"/>
    <w:rsid w:val="00F30663"/>
    <w:rsid w:val="00F31695"/>
    <w:rsid w:val="00F32317"/>
    <w:rsid w:val="00F36138"/>
    <w:rsid w:val="00F36272"/>
    <w:rsid w:val="00F367C6"/>
    <w:rsid w:val="00F3788B"/>
    <w:rsid w:val="00F40238"/>
    <w:rsid w:val="00F43ADC"/>
    <w:rsid w:val="00F45281"/>
    <w:rsid w:val="00F45A53"/>
    <w:rsid w:val="00F46D78"/>
    <w:rsid w:val="00F46E4F"/>
    <w:rsid w:val="00F50C89"/>
    <w:rsid w:val="00F5180D"/>
    <w:rsid w:val="00F542D0"/>
    <w:rsid w:val="00F542DE"/>
    <w:rsid w:val="00F5471E"/>
    <w:rsid w:val="00F554AF"/>
    <w:rsid w:val="00F638B4"/>
    <w:rsid w:val="00F64D11"/>
    <w:rsid w:val="00F65802"/>
    <w:rsid w:val="00F663A5"/>
    <w:rsid w:val="00F667F8"/>
    <w:rsid w:val="00F71028"/>
    <w:rsid w:val="00F71367"/>
    <w:rsid w:val="00F71AAB"/>
    <w:rsid w:val="00F71C7E"/>
    <w:rsid w:val="00F720E6"/>
    <w:rsid w:val="00F73045"/>
    <w:rsid w:val="00F83ABD"/>
    <w:rsid w:val="00F85A5D"/>
    <w:rsid w:val="00F86F08"/>
    <w:rsid w:val="00F876AA"/>
    <w:rsid w:val="00F91807"/>
    <w:rsid w:val="00F91A3D"/>
    <w:rsid w:val="00F93FA3"/>
    <w:rsid w:val="00F94B29"/>
    <w:rsid w:val="00F965B9"/>
    <w:rsid w:val="00F97A18"/>
    <w:rsid w:val="00FA3106"/>
    <w:rsid w:val="00FA3CE3"/>
    <w:rsid w:val="00FA7526"/>
    <w:rsid w:val="00FB2324"/>
    <w:rsid w:val="00FB682E"/>
    <w:rsid w:val="00FB7AF9"/>
    <w:rsid w:val="00FB7DEF"/>
    <w:rsid w:val="00FC26F0"/>
    <w:rsid w:val="00FC2DE1"/>
    <w:rsid w:val="00FC3C09"/>
    <w:rsid w:val="00FC3C2D"/>
    <w:rsid w:val="00FC7DD9"/>
    <w:rsid w:val="00FD0097"/>
    <w:rsid w:val="00FD3B71"/>
    <w:rsid w:val="00FD3F60"/>
    <w:rsid w:val="00FD5028"/>
    <w:rsid w:val="00FD73F8"/>
    <w:rsid w:val="00FD7BD0"/>
    <w:rsid w:val="00FE06F8"/>
    <w:rsid w:val="00FE3194"/>
    <w:rsid w:val="00FE349A"/>
    <w:rsid w:val="00FF0B85"/>
    <w:rsid w:val="00FF2A8C"/>
    <w:rsid w:val="00FF595F"/>
    <w:rsid w:val="00FF6366"/>
    <w:rsid w:val="00FF7687"/>
    <w:rsid w:val="00FF7728"/>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A6"/>
    <w:rPr>
      <w:sz w:val="22"/>
      <w:szCs w:val="22"/>
      <w:lang w:bidi="ar-SA"/>
    </w:rPr>
  </w:style>
  <w:style w:type="paragraph" w:styleId="1">
    <w:name w:val="heading 1"/>
    <w:basedOn w:val="a"/>
    <w:next w:val="a"/>
    <w:link w:val="10"/>
    <w:uiPriority w:val="99"/>
    <w:qFormat/>
    <w:rsid w:val="004C35C7"/>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link w:val="20"/>
    <w:uiPriority w:val="99"/>
    <w:qFormat/>
    <w:rsid w:val="000A14E1"/>
    <w:pPr>
      <w:spacing w:before="100" w:beforeAutospacing="1" w:after="100" w:afterAutospacing="1"/>
      <w:outlineLvl w:val="1"/>
    </w:pPr>
    <w:rPr>
      <w:rFonts w:ascii="Times New Roman" w:eastAsia="Times New Roman" w:hAnsi="Times New Roman" w:cs="Times New Roman"/>
      <w:b/>
      <w:bCs/>
      <w:sz w:val="36"/>
      <w:szCs w:val="36"/>
    </w:rPr>
  </w:style>
  <w:style w:type="paragraph" w:styleId="4">
    <w:name w:val="heading 4"/>
    <w:basedOn w:val="a"/>
    <w:next w:val="a"/>
    <w:link w:val="40"/>
    <w:uiPriority w:val="99"/>
    <w:qFormat/>
    <w:rsid w:val="005E4E1F"/>
    <w:pPr>
      <w:keepNext/>
      <w:keepLines/>
      <w:spacing w:before="20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4C35C7"/>
    <w:rPr>
      <w:rFonts w:ascii="Cambria" w:hAnsi="Cambria" w:cs="Times New Roman"/>
      <w:b/>
      <w:bCs/>
      <w:color w:val="365F91"/>
      <w:sz w:val="28"/>
      <w:szCs w:val="28"/>
    </w:rPr>
  </w:style>
  <w:style w:type="character" w:customStyle="1" w:styleId="20">
    <w:name w:val="כותרת 2 תו"/>
    <w:basedOn w:val="a0"/>
    <w:link w:val="2"/>
    <w:uiPriority w:val="99"/>
    <w:locked/>
    <w:rsid w:val="000A14E1"/>
    <w:rPr>
      <w:rFonts w:ascii="Times New Roman" w:hAnsi="Times New Roman" w:cs="Times New Roman"/>
      <w:b/>
      <w:bCs/>
      <w:sz w:val="36"/>
      <w:szCs w:val="36"/>
    </w:rPr>
  </w:style>
  <w:style w:type="character" w:customStyle="1" w:styleId="40">
    <w:name w:val="כותרת 4 תו"/>
    <w:basedOn w:val="a0"/>
    <w:link w:val="4"/>
    <w:uiPriority w:val="99"/>
    <w:semiHidden/>
    <w:locked/>
    <w:rsid w:val="005E4E1F"/>
    <w:rPr>
      <w:rFonts w:ascii="Cambria" w:hAnsi="Cambria" w:cs="Times New Roman"/>
      <w:b/>
      <w:bCs/>
      <w:i/>
      <w:iCs/>
      <w:color w:val="4F81BD"/>
    </w:rPr>
  </w:style>
  <w:style w:type="paragraph" w:customStyle="1" w:styleId="LessonTitle">
    <w:name w:val="Lesson Title"/>
    <w:basedOn w:val="a"/>
    <w:link w:val="LessonTitleChar"/>
    <w:uiPriority w:val="99"/>
    <w:rsid w:val="007F15E0"/>
    <w:rPr>
      <w:color w:val="31849B"/>
      <w:sz w:val="32"/>
    </w:rPr>
  </w:style>
  <w:style w:type="paragraph" w:customStyle="1" w:styleId="Lessontitle0">
    <w:name w:val="Lesson title"/>
    <w:basedOn w:val="LessonTitle"/>
    <w:link w:val="LessontitleChar0"/>
    <w:uiPriority w:val="99"/>
    <w:rsid w:val="007F15E0"/>
    <w:rPr>
      <w:b/>
    </w:rPr>
  </w:style>
  <w:style w:type="character" w:customStyle="1" w:styleId="LessonTitleChar">
    <w:name w:val="Lesson Title Char"/>
    <w:basedOn w:val="a0"/>
    <w:link w:val="LessonTitle"/>
    <w:uiPriority w:val="99"/>
    <w:locked/>
    <w:rsid w:val="007F15E0"/>
    <w:rPr>
      <w:rFonts w:cs="Times New Roman"/>
      <w:color w:val="31849B"/>
      <w:sz w:val="32"/>
    </w:rPr>
  </w:style>
  <w:style w:type="paragraph" w:customStyle="1" w:styleId="LessonHeader">
    <w:name w:val="Lesson Header"/>
    <w:basedOn w:val="LessonTitle"/>
    <w:link w:val="LessonHeaderChar"/>
    <w:uiPriority w:val="99"/>
    <w:rsid w:val="007F15E0"/>
    <w:rPr>
      <w:b/>
      <w:sz w:val="24"/>
    </w:rPr>
  </w:style>
  <w:style w:type="character" w:customStyle="1" w:styleId="LessontitleChar0">
    <w:name w:val="Lesson title Char"/>
    <w:basedOn w:val="LessonTitleChar"/>
    <w:link w:val="Lessontitle0"/>
    <w:uiPriority w:val="99"/>
    <w:locked/>
    <w:rsid w:val="007F15E0"/>
    <w:rPr>
      <w:b/>
    </w:rPr>
  </w:style>
  <w:style w:type="paragraph" w:customStyle="1" w:styleId="Lessontext">
    <w:name w:val="Lesson text"/>
    <w:basedOn w:val="LessonHeader"/>
    <w:link w:val="LessontextChar"/>
    <w:uiPriority w:val="99"/>
    <w:rsid w:val="007F15E0"/>
    <w:pPr>
      <w:spacing w:after="240"/>
    </w:pPr>
    <w:rPr>
      <w:b w:val="0"/>
      <w:color w:val="auto"/>
      <w:sz w:val="22"/>
    </w:rPr>
  </w:style>
  <w:style w:type="character" w:customStyle="1" w:styleId="LessonHeaderChar">
    <w:name w:val="Lesson Header Char"/>
    <w:basedOn w:val="LessonTitleChar"/>
    <w:link w:val="LessonHeader"/>
    <w:uiPriority w:val="99"/>
    <w:locked/>
    <w:rsid w:val="007F15E0"/>
    <w:rPr>
      <w:b/>
      <w:sz w:val="24"/>
    </w:rPr>
  </w:style>
  <w:style w:type="paragraph" w:customStyle="1" w:styleId="LessonHighlight">
    <w:name w:val="Lesson Highlight"/>
    <w:basedOn w:val="Lessontext"/>
    <w:link w:val="LessonHighlightChar"/>
    <w:uiPriority w:val="99"/>
    <w:rsid w:val="007F15E0"/>
    <w:pPr>
      <w:spacing w:after="0"/>
    </w:pPr>
    <w:rPr>
      <w:color w:val="31849B"/>
    </w:rPr>
  </w:style>
  <w:style w:type="character" w:customStyle="1" w:styleId="LessontextChar">
    <w:name w:val="Lesson text Char"/>
    <w:basedOn w:val="LessonHeaderChar"/>
    <w:link w:val="Lessontext"/>
    <w:uiPriority w:val="99"/>
    <w:locked/>
    <w:rsid w:val="007F15E0"/>
  </w:style>
  <w:style w:type="paragraph" w:customStyle="1" w:styleId="Style1">
    <w:name w:val="Style1"/>
    <w:basedOn w:val="LessonTitle"/>
    <w:link w:val="Style1Char"/>
    <w:uiPriority w:val="99"/>
    <w:rsid w:val="007F15E0"/>
    <w:pPr>
      <w:spacing w:before="120" w:after="120"/>
    </w:pPr>
  </w:style>
  <w:style w:type="character" w:customStyle="1" w:styleId="LessonHighlightChar">
    <w:name w:val="Lesson Highlight Char"/>
    <w:basedOn w:val="LessontextChar"/>
    <w:link w:val="LessonHighlight"/>
    <w:uiPriority w:val="99"/>
    <w:locked/>
    <w:rsid w:val="007F15E0"/>
  </w:style>
  <w:style w:type="paragraph" w:styleId="a3">
    <w:name w:val="No Spacing"/>
    <w:link w:val="a4"/>
    <w:uiPriority w:val="99"/>
    <w:qFormat/>
    <w:rsid w:val="007F15E0"/>
    <w:rPr>
      <w:sz w:val="22"/>
      <w:szCs w:val="22"/>
      <w:lang w:bidi="ar-SA"/>
    </w:rPr>
  </w:style>
  <w:style w:type="character" w:customStyle="1" w:styleId="Style1Char">
    <w:name w:val="Style1 Char"/>
    <w:basedOn w:val="LessonTitleChar"/>
    <w:link w:val="Style1"/>
    <w:uiPriority w:val="99"/>
    <w:locked/>
    <w:rsid w:val="007F15E0"/>
  </w:style>
  <w:style w:type="paragraph" w:customStyle="1" w:styleId="LessonsTitle">
    <w:name w:val="Lessons Title"/>
    <w:basedOn w:val="a3"/>
    <w:link w:val="LessonsTitleChar"/>
    <w:uiPriority w:val="99"/>
    <w:rsid w:val="007F15E0"/>
    <w:pPr>
      <w:spacing w:after="240"/>
    </w:pPr>
    <w:rPr>
      <w:b/>
      <w:color w:val="31849B"/>
      <w:sz w:val="32"/>
    </w:rPr>
  </w:style>
  <w:style w:type="paragraph" w:styleId="NormalWeb">
    <w:name w:val="Normal (Web)"/>
    <w:basedOn w:val="a"/>
    <w:uiPriority w:val="99"/>
    <w:rsid w:val="00DA6059"/>
    <w:pPr>
      <w:spacing w:before="100" w:beforeAutospacing="1" w:after="100" w:afterAutospacing="1"/>
    </w:pPr>
    <w:rPr>
      <w:rFonts w:ascii="Times New Roman" w:eastAsia="Times New Roman" w:hAnsi="Times New Roman" w:cs="Times New Roman"/>
      <w:sz w:val="24"/>
      <w:szCs w:val="24"/>
    </w:rPr>
  </w:style>
  <w:style w:type="character" w:customStyle="1" w:styleId="a4">
    <w:name w:val="ללא מרווח תו"/>
    <w:basedOn w:val="a0"/>
    <w:link w:val="a3"/>
    <w:uiPriority w:val="99"/>
    <w:locked/>
    <w:rsid w:val="007F15E0"/>
    <w:rPr>
      <w:sz w:val="22"/>
      <w:szCs w:val="22"/>
      <w:lang w:val="en-US" w:eastAsia="en-US" w:bidi="ar-SA"/>
    </w:rPr>
  </w:style>
  <w:style w:type="character" w:customStyle="1" w:styleId="LessonsTitleChar">
    <w:name w:val="Lessons Title Char"/>
    <w:basedOn w:val="a4"/>
    <w:link w:val="LessonsTitle"/>
    <w:uiPriority w:val="99"/>
    <w:locked/>
    <w:rsid w:val="007F15E0"/>
    <w:rPr>
      <w:b/>
      <w:color w:val="31849B"/>
    </w:rPr>
  </w:style>
  <w:style w:type="character" w:customStyle="1" w:styleId="ipa">
    <w:name w:val="ipa"/>
    <w:basedOn w:val="a0"/>
    <w:uiPriority w:val="99"/>
    <w:rsid w:val="00DA6059"/>
    <w:rPr>
      <w:rFonts w:cs="Times New Roman"/>
    </w:rPr>
  </w:style>
  <w:style w:type="character" w:styleId="Hyperlink">
    <w:name w:val="Hyperlink"/>
    <w:basedOn w:val="a0"/>
    <w:uiPriority w:val="99"/>
    <w:semiHidden/>
    <w:rsid w:val="00DA6059"/>
    <w:rPr>
      <w:rFonts w:cs="Times New Roman"/>
      <w:color w:val="0000FF"/>
      <w:u w:val="single"/>
    </w:rPr>
  </w:style>
  <w:style w:type="character" w:customStyle="1" w:styleId="mw-headline">
    <w:name w:val="mw-headline"/>
    <w:basedOn w:val="a0"/>
    <w:uiPriority w:val="99"/>
    <w:rsid w:val="000A14E1"/>
    <w:rPr>
      <w:rFonts w:cs="Times New Roman"/>
    </w:rPr>
  </w:style>
  <w:style w:type="character" w:styleId="a5">
    <w:name w:val="Strong"/>
    <w:basedOn w:val="a0"/>
    <w:uiPriority w:val="99"/>
    <w:qFormat/>
    <w:rsid w:val="000A14E1"/>
    <w:rPr>
      <w:rFonts w:cs="Times New Roman"/>
      <w:b/>
      <w:bCs/>
    </w:rPr>
  </w:style>
  <w:style w:type="character" w:styleId="a6">
    <w:name w:val="Emphasis"/>
    <w:basedOn w:val="a0"/>
    <w:uiPriority w:val="99"/>
    <w:qFormat/>
    <w:rsid w:val="000A14E1"/>
    <w:rPr>
      <w:rFonts w:cs="Times New Roman"/>
      <w:i/>
      <w:iCs/>
    </w:rPr>
  </w:style>
  <w:style w:type="paragraph" w:customStyle="1" w:styleId="Default">
    <w:name w:val="Default"/>
    <w:uiPriority w:val="99"/>
    <w:rsid w:val="0033383D"/>
    <w:pPr>
      <w:autoSpaceDE w:val="0"/>
      <w:autoSpaceDN w:val="0"/>
      <w:adjustRightInd w:val="0"/>
    </w:pPr>
    <w:rPr>
      <w:rFonts w:ascii="Comic Sans MS" w:hAnsi="Comic Sans MS" w:cs="Comic Sans MS"/>
      <w:color w:val="000000"/>
      <w:sz w:val="24"/>
      <w:szCs w:val="24"/>
      <w:lang w:bidi="ar-SA"/>
    </w:rPr>
  </w:style>
  <w:style w:type="paragraph" w:customStyle="1" w:styleId="LessonTextHightlight">
    <w:name w:val="Lesson Text Hightlight"/>
    <w:basedOn w:val="a"/>
    <w:link w:val="LessonTextHightlightChar"/>
    <w:uiPriority w:val="99"/>
    <w:rsid w:val="00764256"/>
    <w:pPr>
      <w:autoSpaceDE w:val="0"/>
      <w:autoSpaceDN w:val="0"/>
      <w:adjustRightInd w:val="0"/>
    </w:pPr>
    <w:rPr>
      <w:rFonts w:cs="Berkeley-Book"/>
    </w:rPr>
  </w:style>
  <w:style w:type="character" w:customStyle="1" w:styleId="LessonTextHightlightChar">
    <w:name w:val="Lesson Text Hightlight Char"/>
    <w:basedOn w:val="a0"/>
    <w:link w:val="LessonTextHightlight"/>
    <w:uiPriority w:val="99"/>
    <w:locked/>
    <w:rsid w:val="00764256"/>
    <w:rPr>
      <w:rFonts w:cs="Berkeley-Book"/>
    </w:rPr>
  </w:style>
  <w:style w:type="table" w:styleId="a7">
    <w:name w:val="Table Grid"/>
    <w:basedOn w:val="a1"/>
    <w:uiPriority w:val="99"/>
    <w:rsid w:val="00AA3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rsid w:val="009B170E"/>
    <w:pPr>
      <w:ind w:left="720" w:hanging="720"/>
    </w:pPr>
    <w:rPr>
      <w:rFonts w:ascii="Times New Roman" w:eastAsia="Times New Roman" w:hAnsi="Times New Roman" w:cs="Times New Roman"/>
      <w:sz w:val="24"/>
      <w:szCs w:val="24"/>
    </w:rPr>
  </w:style>
  <w:style w:type="character" w:customStyle="1" w:styleId="a9">
    <w:name w:val="כניסה בגוף טקסט תו"/>
    <w:basedOn w:val="a0"/>
    <w:link w:val="a8"/>
    <w:uiPriority w:val="99"/>
    <w:semiHidden/>
    <w:locked/>
    <w:rsid w:val="009B170E"/>
    <w:rPr>
      <w:rFonts w:ascii="Times New Roman" w:hAnsi="Times New Roman" w:cs="Times New Roman"/>
      <w:sz w:val="24"/>
      <w:szCs w:val="24"/>
    </w:rPr>
  </w:style>
  <w:style w:type="character" w:customStyle="1" w:styleId="sep">
    <w:name w:val="sep"/>
    <w:basedOn w:val="a0"/>
    <w:uiPriority w:val="99"/>
    <w:rsid w:val="005E4E1F"/>
    <w:rPr>
      <w:rFonts w:cs="Times New Roman"/>
    </w:rPr>
  </w:style>
  <w:style w:type="character" w:customStyle="1" w:styleId="dci">
    <w:name w:val="dci"/>
    <w:basedOn w:val="a0"/>
    <w:uiPriority w:val="99"/>
    <w:rsid w:val="005E4E1F"/>
    <w:rPr>
      <w:rFonts w:cs="Times New Roman"/>
    </w:rPr>
  </w:style>
  <w:style w:type="character" w:customStyle="1" w:styleId="std">
    <w:name w:val="std"/>
    <w:basedOn w:val="a0"/>
    <w:uiPriority w:val="99"/>
    <w:rsid w:val="005E4E1F"/>
    <w:rPr>
      <w:rFonts w:cs="Times New Roman"/>
    </w:rPr>
  </w:style>
  <w:style w:type="paragraph" w:customStyle="1" w:styleId="NGSS">
    <w:name w:val="NGSS"/>
    <w:basedOn w:val="a"/>
    <w:link w:val="NGSSChar"/>
    <w:uiPriority w:val="99"/>
    <w:rsid w:val="005E4E1F"/>
    <w:pPr>
      <w:autoSpaceDE w:val="0"/>
      <w:autoSpaceDN w:val="0"/>
      <w:adjustRightInd w:val="0"/>
    </w:pPr>
    <w:rPr>
      <w:rFonts w:ascii="Tahoma" w:hAnsi="Tahoma" w:cs="Tahoma"/>
      <w:bCs/>
      <w:color w:val="000000"/>
      <w:sz w:val="16"/>
      <w:szCs w:val="16"/>
    </w:rPr>
  </w:style>
  <w:style w:type="character" w:customStyle="1" w:styleId="NGSSChar">
    <w:name w:val="NGSS Char"/>
    <w:basedOn w:val="a0"/>
    <w:link w:val="NGSS"/>
    <w:uiPriority w:val="99"/>
    <w:locked/>
    <w:rsid w:val="005E4E1F"/>
    <w:rPr>
      <w:rFonts w:ascii="Tahoma" w:hAnsi="Tahoma" w:cs="Tahoma"/>
      <w:bCs/>
      <w:color w:val="000000"/>
      <w:sz w:val="16"/>
      <w:szCs w:val="16"/>
    </w:rPr>
  </w:style>
  <w:style w:type="paragraph" w:styleId="aa">
    <w:name w:val="header"/>
    <w:basedOn w:val="a"/>
    <w:link w:val="ab"/>
    <w:uiPriority w:val="99"/>
    <w:semiHidden/>
    <w:rsid w:val="00542E9D"/>
    <w:pPr>
      <w:tabs>
        <w:tab w:val="center" w:pos="4320"/>
        <w:tab w:val="right" w:pos="8640"/>
      </w:tabs>
    </w:pPr>
  </w:style>
  <w:style w:type="character" w:customStyle="1" w:styleId="ab">
    <w:name w:val="כותרת עליונה תו"/>
    <w:basedOn w:val="a0"/>
    <w:link w:val="aa"/>
    <w:uiPriority w:val="99"/>
    <w:semiHidden/>
    <w:locked/>
    <w:rsid w:val="00542E9D"/>
    <w:rPr>
      <w:rFonts w:cs="Times New Roman"/>
    </w:rPr>
  </w:style>
  <w:style w:type="paragraph" w:styleId="ac">
    <w:name w:val="footer"/>
    <w:basedOn w:val="a"/>
    <w:link w:val="ad"/>
    <w:uiPriority w:val="99"/>
    <w:rsid w:val="00542E9D"/>
    <w:pPr>
      <w:tabs>
        <w:tab w:val="center" w:pos="4320"/>
        <w:tab w:val="right" w:pos="8640"/>
      </w:tabs>
    </w:pPr>
  </w:style>
  <w:style w:type="character" w:customStyle="1" w:styleId="ad">
    <w:name w:val="כותרת תחתונה תו"/>
    <w:basedOn w:val="a0"/>
    <w:link w:val="ac"/>
    <w:uiPriority w:val="99"/>
    <w:locked/>
    <w:rsid w:val="00542E9D"/>
    <w:rPr>
      <w:rFonts w:cs="Times New Roman"/>
    </w:rPr>
  </w:style>
  <w:style w:type="paragraph" w:styleId="ae">
    <w:name w:val="Balloon Text"/>
    <w:basedOn w:val="a"/>
    <w:link w:val="af"/>
    <w:uiPriority w:val="99"/>
    <w:semiHidden/>
    <w:rsid w:val="00542E9D"/>
    <w:rPr>
      <w:rFonts w:ascii="Tahoma" w:hAnsi="Tahoma" w:cs="Tahoma"/>
      <w:sz w:val="16"/>
      <w:szCs w:val="16"/>
    </w:rPr>
  </w:style>
  <w:style w:type="character" w:customStyle="1" w:styleId="af">
    <w:name w:val="טקסט בלונים תו"/>
    <w:basedOn w:val="a0"/>
    <w:link w:val="ae"/>
    <w:uiPriority w:val="99"/>
    <w:semiHidden/>
    <w:locked/>
    <w:rsid w:val="00542E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998142">
      <w:marLeft w:val="0"/>
      <w:marRight w:val="0"/>
      <w:marTop w:val="0"/>
      <w:marBottom w:val="0"/>
      <w:divBdr>
        <w:top w:val="none" w:sz="0" w:space="0" w:color="auto"/>
        <w:left w:val="none" w:sz="0" w:space="0" w:color="auto"/>
        <w:bottom w:val="none" w:sz="0" w:space="0" w:color="auto"/>
        <w:right w:val="none" w:sz="0" w:space="0" w:color="auto"/>
      </w:divBdr>
    </w:div>
    <w:div w:id="170998147">
      <w:marLeft w:val="0"/>
      <w:marRight w:val="0"/>
      <w:marTop w:val="0"/>
      <w:marBottom w:val="0"/>
      <w:divBdr>
        <w:top w:val="none" w:sz="0" w:space="0" w:color="auto"/>
        <w:left w:val="none" w:sz="0" w:space="0" w:color="auto"/>
        <w:bottom w:val="none" w:sz="0" w:space="0" w:color="auto"/>
        <w:right w:val="none" w:sz="0" w:space="0" w:color="auto"/>
      </w:divBdr>
      <w:divsChild>
        <w:div w:id="170998146">
          <w:marLeft w:val="0"/>
          <w:marRight w:val="0"/>
          <w:marTop w:val="0"/>
          <w:marBottom w:val="0"/>
          <w:divBdr>
            <w:top w:val="none" w:sz="0" w:space="0" w:color="auto"/>
            <w:left w:val="none" w:sz="0" w:space="0" w:color="auto"/>
            <w:bottom w:val="none" w:sz="0" w:space="0" w:color="auto"/>
            <w:right w:val="none" w:sz="0" w:space="0" w:color="auto"/>
          </w:divBdr>
        </w:div>
        <w:div w:id="170998182">
          <w:marLeft w:val="0"/>
          <w:marRight w:val="0"/>
          <w:marTop w:val="0"/>
          <w:marBottom w:val="0"/>
          <w:divBdr>
            <w:top w:val="none" w:sz="0" w:space="0" w:color="auto"/>
            <w:left w:val="none" w:sz="0" w:space="0" w:color="auto"/>
            <w:bottom w:val="none" w:sz="0" w:space="0" w:color="auto"/>
            <w:right w:val="none" w:sz="0" w:space="0" w:color="auto"/>
          </w:divBdr>
          <w:divsChild>
            <w:div w:id="170998144">
              <w:marLeft w:val="0"/>
              <w:marRight w:val="0"/>
              <w:marTop w:val="0"/>
              <w:marBottom w:val="0"/>
              <w:divBdr>
                <w:top w:val="none" w:sz="0" w:space="0" w:color="auto"/>
                <w:left w:val="none" w:sz="0" w:space="0" w:color="auto"/>
                <w:bottom w:val="none" w:sz="0" w:space="0" w:color="auto"/>
                <w:right w:val="none" w:sz="0" w:space="0" w:color="auto"/>
              </w:divBdr>
              <w:divsChild>
                <w:div w:id="1709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160">
      <w:marLeft w:val="0"/>
      <w:marRight w:val="0"/>
      <w:marTop w:val="0"/>
      <w:marBottom w:val="0"/>
      <w:divBdr>
        <w:top w:val="none" w:sz="0" w:space="0" w:color="auto"/>
        <w:left w:val="none" w:sz="0" w:space="0" w:color="auto"/>
        <w:bottom w:val="none" w:sz="0" w:space="0" w:color="auto"/>
        <w:right w:val="none" w:sz="0" w:space="0" w:color="auto"/>
      </w:divBdr>
      <w:divsChild>
        <w:div w:id="170998231">
          <w:marLeft w:val="0"/>
          <w:marRight w:val="0"/>
          <w:marTop w:val="0"/>
          <w:marBottom w:val="0"/>
          <w:divBdr>
            <w:top w:val="none" w:sz="0" w:space="0" w:color="auto"/>
            <w:left w:val="none" w:sz="0" w:space="0" w:color="auto"/>
            <w:bottom w:val="none" w:sz="0" w:space="0" w:color="auto"/>
            <w:right w:val="none" w:sz="0" w:space="0" w:color="auto"/>
          </w:divBdr>
        </w:div>
      </w:divsChild>
    </w:div>
    <w:div w:id="170998165">
      <w:marLeft w:val="0"/>
      <w:marRight w:val="0"/>
      <w:marTop w:val="0"/>
      <w:marBottom w:val="0"/>
      <w:divBdr>
        <w:top w:val="none" w:sz="0" w:space="0" w:color="auto"/>
        <w:left w:val="none" w:sz="0" w:space="0" w:color="auto"/>
        <w:bottom w:val="none" w:sz="0" w:space="0" w:color="auto"/>
        <w:right w:val="none" w:sz="0" w:space="0" w:color="auto"/>
      </w:divBdr>
      <w:divsChild>
        <w:div w:id="170998194">
          <w:marLeft w:val="0"/>
          <w:marRight w:val="0"/>
          <w:marTop w:val="0"/>
          <w:marBottom w:val="0"/>
          <w:divBdr>
            <w:top w:val="none" w:sz="0" w:space="0" w:color="auto"/>
            <w:left w:val="none" w:sz="0" w:space="0" w:color="auto"/>
            <w:bottom w:val="none" w:sz="0" w:space="0" w:color="auto"/>
            <w:right w:val="none" w:sz="0" w:space="0" w:color="auto"/>
          </w:divBdr>
          <w:divsChild>
            <w:div w:id="170998140">
              <w:marLeft w:val="0"/>
              <w:marRight w:val="0"/>
              <w:marTop w:val="0"/>
              <w:marBottom w:val="0"/>
              <w:divBdr>
                <w:top w:val="none" w:sz="0" w:space="0" w:color="auto"/>
                <w:left w:val="none" w:sz="0" w:space="0" w:color="auto"/>
                <w:bottom w:val="none" w:sz="0" w:space="0" w:color="auto"/>
                <w:right w:val="none" w:sz="0" w:space="0" w:color="auto"/>
              </w:divBdr>
            </w:div>
            <w:div w:id="170998141">
              <w:marLeft w:val="0"/>
              <w:marRight w:val="0"/>
              <w:marTop w:val="0"/>
              <w:marBottom w:val="0"/>
              <w:divBdr>
                <w:top w:val="none" w:sz="0" w:space="0" w:color="auto"/>
                <w:left w:val="none" w:sz="0" w:space="0" w:color="auto"/>
                <w:bottom w:val="none" w:sz="0" w:space="0" w:color="auto"/>
                <w:right w:val="none" w:sz="0" w:space="0" w:color="auto"/>
              </w:divBdr>
            </w:div>
            <w:div w:id="170998143">
              <w:marLeft w:val="0"/>
              <w:marRight w:val="0"/>
              <w:marTop w:val="0"/>
              <w:marBottom w:val="0"/>
              <w:divBdr>
                <w:top w:val="none" w:sz="0" w:space="0" w:color="auto"/>
                <w:left w:val="none" w:sz="0" w:space="0" w:color="auto"/>
                <w:bottom w:val="none" w:sz="0" w:space="0" w:color="auto"/>
                <w:right w:val="none" w:sz="0" w:space="0" w:color="auto"/>
              </w:divBdr>
            </w:div>
            <w:div w:id="170998150">
              <w:marLeft w:val="0"/>
              <w:marRight w:val="0"/>
              <w:marTop w:val="0"/>
              <w:marBottom w:val="0"/>
              <w:divBdr>
                <w:top w:val="none" w:sz="0" w:space="0" w:color="auto"/>
                <w:left w:val="none" w:sz="0" w:space="0" w:color="auto"/>
                <w:bottom w:val="none" w:sz="0" w:space="0" w:color="auto"/>
                <w:right w:val="none" w:sz="0" w:space="0" w:color="auto"/>
              </w:divBdr>
            </w:div>
            <w:div w:id="170998152">
              <w:marLeft w:val="0"/>
              <w:marRight w:val="0"/>
              <w:marTop w:val="0"/>
              <w:marBottom w:val="0"/>
              <w:divBdr>
                <w:top w:val="none" w:sz="0" w:space="0" w:color="auto"/>
                <w:left w:val="none" w:sz="0" w:space="0" w:color="auto"/>
                <w:bottom w:val="none" w:sz="0" w:space="0" w:color="auto"/>
                <w:right w:val="none" w:sz="0" w:space="0" w:color="auto"/>
              </w:divBdr>
            </w:div>
            <w:div w:id="170998153">
              <w:marLeft w:val="0"/>
              <w:marRight w:val="0"/>
              <w:marTop w:val="0"/>
              <w:marBottom w:val="0"/>
              <w:divBdr>
                <w:top w:val="none" w:sz="0" w:space="0" w:color="auto"/>
                <w:left w:val="none" w:sz="0" w:space="0" w:color="auto"/>
                <w:bottom w:val="none" w:sz="0" w:space="0" w:color="auto"/>
                <w:right w:val="none" w:sz="0" w:space="0" w:color="auto"/>
              </w:divBdr>
            </w:div>
            <w:div w:id="170998154">
              <w:marLeft w:val="0"/>
              <w:marRight w:val="0"/>
              <w:marTop w:val="0"/>
              <w:marBottom w:val="0"/>
              <w:divBdr>
                <w:top w:val="none" w:sz="0" w:space="0" w:color="auto"/>
                <w:left w:val="none" w:sz="0" w:space="0" w:color="auto"/>
                <w:bottom w:val="none" w:sz="0" w:space="0" w:color="auto"/>
                <w:right w:val="none" w:sz="0" w:space="0" w:color="auto"/>
              </w:divBdr>
            </w:div>
            <w:div w:id="170998159">
              <w:marLeft w:val="0"/>
              <w:marRight w:val="0"/>
              <w:marTop w:val="0"/>
              <w:marBottom w:val="0"/>
              <w:divBdr>
                <w:top w:val="none" w:sz="0" w:space="0" w:color="auto"/>
                <w:left w:val="none" w:sz="0" w:space="0" w:color="auto"/>
                <w:bottom w:val="none" w:sz="0" w:space="0" w:color="auto"/>
                <w:right w:val="none" w:sz="0" w:space="0" w:color="auto"/>
              </w:divBdr>
            </w:div>
            <w:div w:id="170998161">
              <w:marLeft w:val="0"/>
              <w:marRight w:val="0"/>
              <w:marTop w:val="0"/>
              <w:marBottom w:val="0"/>
              <w:divBdr>
                <w:top w:val="none" w:sz="0" w:space="0" w:color="auto"/>
                <w:left w:val="none" w:sz="0" w:space="0" w:color="auto"/>
                <w:bottom w:val="none" w:sz="0" w:space="0" w:color="auto"/>
                <w:right w:val="none" w:sz="0" w:space="0" w:color="auto"/>
              </w:divBdr>
            </w:div>
            <w:div w:id="170998163">
              <w:marLeft w:val="0"/>
              <w:marRight w:val="0"/>
              <w:marTop w:val="0"/>
              <w:marBottom w:val="0"/>
              <w:divBdr>
                <w:top w:val="none" w:sz="0" w:space="0" w:color="auto"/>
                <w:left w:val="none" w:sz="0" w:space="0" w:color="auto"/>
                <w:bottom w:val="none" w:sz="0" w:space="0" w:color="auto"/>
                <w:right w:val="none" w:sz="0" w:space="0" w:color="auto"/>
              </w:divBdr>
            </w:div>
            <w:div w:id="170998166">
              <w:marLeft w:val="0"/>
              <w:marRight w:val="0"/>
              <w:marTop w:val="0"/>
              <w:marBottom w:val="0"/>
              <w:divBdr>
                <w:top w:val="none" w:sz="0" w:space="0" w:color="auto"/>
                <w:left w:val="none" w:sz="0" w:space="0" w:color="auto"/>
                <w:bottom w:val="none" w:sz="0" w:space="0" w:color="auto"/>
                <w:right w:val="none" w:sz="0" w:space="0" w:color="auto"/>
              </w:divBdr>
            </w:div>
            <w:div w:id="170998171">
              <w:marLeft w:val="0"/>
              <w:marRight w:val="0"/>
              <w:marTop w:val="0"/>
              <w:marBottom w:val="0"/>
              <w:divBdr>
                <w:top w:val="none" w:sz="0" w:space="0" w:color="auto"/>
                <w:left w:val="none" w:sz="0" w:space="0" w:color="auto"/>
                <w:bottom w:val="none" w:sz="0" w:space="0" w:color="auto"/>
                <w:right w:val="none" w:sz="0" w:space="0" w:color="auto"/>
              </w:divBdr>
            </w:div>
            <w:div w:id="170998172">
              <w:marLeft w:val="0"/>
              <w:marRight w:val="0"/>
              <w:marTop w:val="0"/>
              <w:marBottom w:val="0"/>
              <w:divBdr>
                <w:top w:val="none" w:sz="0" w:space="0" w:color="auto"/>
                <w:left w:val="none" w:sz="0" w:space="0" w:color="auto"/>
                <w:bottom w:val="none" w:sz="0" w:space="0" w:color="auto"/>
                <w:right w:val="none" w:sz="0" w:space="0" w:color="auto"/>
              </w:divBdr>
            </w:div>
            <w:div w:id="170998173">
              <w:marLeft w:val="0"/>
              <w:marRight w:val="0"/>
              <w:marTop w:val="0"/>
              <w:marBottom w:val="0"/>
              <w:divBdr>
                <w:top w:val="none" w:sz="0" w:space="0" w:color="auto"/>
                <w:left w:val="none" w:sz="0" w:space="0" w:color="auto"/>
                <w:bottom w:val="none" w:sz="0" w:space="0" w:color="auto"/>
                <w:right w:val="none" w:sz="0" w:space="0" w:color="auto"/>
              </w:divBdr>
            </w:div>
            <w:div w:id="170998174">
              <w:marLeft w:val="0"/>
              <w:marRight w:val="0"/>
              <w:marTop w:val="0"/>
              <w:marBottom w:val="0"/>
              <w:divBdr>
                <w:top w:val="none" w:sz="0" w:space="0" w:color="auto"/>
                <w:left w:val="none" w:sz="0" w:space="0" w:color="auto"/>
                <w:bottom w:val="none" w:sz="0" w:space="0" w:color="auto"/>
                <w:right w:val="none" w:sz="0" w:space="0" w:color="auto"/>
              </w:divBdr>
            </w:div>
            <w:div w:id="170998175">
              <w:marLeft w:val="0"/>
              <w:marRight w:val="0"/>
              <w:marTop w:val="0"/>
              <w:marBottom w:val="0"/>
              <w:divBdr>
                <w:top w:val="none" w:sz="0" w:space="0" w:color="auto"/>
                <w:left w:val="none" w:sz="0" w:space="0" w:color="auto"/>
                <w:bottom w:val="none" w:sz="0" w:space="0" w:color="auto"/>
                <w:right w:val="none" w:sz="0" w:space="0" w:color="auto"/>
              </w:divBdr>
            </w:div>
            <w:div w:id="170998176">
              <w:marLeft w:val="0"/>
              <w:marRight w:val="0"/>
              <w:marTop w:val="0"/>
              <w:marBottom w:val="0"/>
              <w:divBdr>
                <w:top w:val="none" w:sz="0" w:space="0" w:color="auto"/>
                <w:left w:val="none" w:sz="0" w:space="0" w:color="auto"/>
                <w:bottom w:val="none" w:sz="0" w:space="0" w:color="auto"/>
                <w:right w:val="none" w:sz="0" w:space="0" w:color="auto"/>
              </w:divBdr>
            </w:div>
            <w:div w:id="170998177">
              <w:marLeft w:val="0"/>
              <w:marRight w:val="0"/>
              <w:marTop w:val="0"/>
              <w:marBottom w:val="0"/>
              <w:divBdr>
                <w:top w:val="none" w:sz="0" w:space="0" w:color="auto"/>
                <w:left w:val="none" w:sz="0" w:space="0" w:color="auto"/>
                <w:bottom w:val="none" w:sz="0" w:space="0" w:color="auto"/>
                <w:right w:val="none" w:sz="0" w:space="0" w:color="auto"/>
              </w:divBdr>
            </w:div>
            <w:div w:id="170998184">
              <w:marLeft w:val="0"/>
              <w:marRight w:val="0"/>
              <w:marTop w:val="0"/>
              <w:marBottom w:val="0"/>
              <w:divBdr>
                <w:top w:val="none" w:sz="0" w:space="0" w:color="auto"/>
                <w:left w:val="none" w:sz="0" w:space="0" w:color="auto"/>
                <w:bottom w:val="none" w:sz="0" w:space="0" w:color="auto"/>
                <w:right w:val="none" w:sz="0" w:space="0" w:color="auto"/>
              </w:divBdr>
            </w:div>
            <w:div w:id="170998186">
              <w:marLeft w:val="0"/>
              <w:marRight w:val="0"/>
              <w:marTop w:val="0"/>
              <w:marBottom w:val="0"/>
              <w:divBdr>
                <w:top w:val="none" w:sz="0" w:space="0" w:color="auto"/>
                <w:left w:val="none" w:sz="0" w:space="0" w:color="auto"/>
                <w:bottom w:val="none" w:sz="0" w:space="0" w:color="auto"/>
                <w:right w:val="none" w:sz="0" w:space="0" w:color="auto"/>
              </w:divBdr>
            </w:div>
            <w:div w:id="170998187">
              <w:marLeft w:val="0"/>
              <w:marRight w:val="0"/>
              <w:marTop w:val="0"/>
              <w:marBottom w:val="0"/>
              <w:divBdr>
                <w:top w:val="none" w:sz="0" w:space="0" w:color="auto"/>
                <w:left w:val="none" w:sz="0" w:space="0" w:color="auto"/>
                <w:bottom w:val="none" w:sz="0" w:space="0" w:color="auto"/>
                <w:right w:val="none" w:sz="0" w:space="0" w:color="auto"/>
              </w:divBdr>
            </w:div>
            <w:div w:id="170998189">
              <w:marLeft w:val="0"/>
              <w:marRight w:val="0"/>
              <w:marTop w:val="0"/>
              <w:marBottom w:val="0"/>
              <w:divBdr>
                <w:top w:val="none" w:sz="0" w:space="0" w:color="auto"/>
                <w:left w:val="none" w:sz="0" w:space="0" w:color="auto"/>
                <w:bottom w:val="none" w:sz="0" w:space="0" w:color="auto"/>
                <w:right w:val="none" w:sz="0" w:space="0" w:color="auto"/>
              </w:divBdr>
            </w:div>
            <w:div w:id="170998191">
              <w:marLeft w:val="0"/>
              <w:marRight w:val="0"/>
              <w:marTop w:val="0"/>
              <w:marBottom w:val="0"/>
              <w:divBdr>
                <w:top w:val="none" w:sz="0" w:space="0" w:color="auto"/>
                <w:left w:val="none" w:sz="0" w:space="0" w:color="auto"/>
                <w:bottom w:val="none" w:sz="0" w:space="0" w:color="auto"/>
                <w:right w:val="none" w:sz="0" w:space="0" w:color="auto"/>
              </w:divBdr>
            </w:div>
            <w:div w:id="170998192">
              <w:marLeft w:val="0"/>
              <w:marRight w:val="0"/>
              <w:marTop w:val="0"/>
              <w:marBottom w:val="0"/>
              <w:divBdr>
                <w:top w:val="none" w:sz="0" w:space="0" w:color="auto"/>
                <w:left w:val="none" w:sz="0" w:space="0" w:color="auto"/>
                <w:bottom w:val="none" w:sz="0" w:space="0" w:color="auto"/>
                <w:right w:val="none" w:sz="0" w:space="0" w:color="auto"/>
              </w:divBdr>
            </w:div>
            <w:div w:id="170998195">
              <w:marLeft w:val="0"/>
              <w:marRight w:val="0"/>
              <w:marTop w:val="0"/>
              <w:marBottom w:val="0"/>
              <w:divBdr>
                <w:top w:val="none" w:sz="0" w:space="0" w:color="auto"/>
                <w:left w:val="none" w:sz="0" w:space="0" w:color="auto"/>
                <w:bottom w:val="none" w:sz="0" w:space="0" w:color="auto"/>
                <w:right w:val="none" w:sz="0" w:space="0" w:color="auto"/>
              </w:divBdr>
            </w:div>
            <w:div w:id="170998206">
              <w:marLeft w:val="0"/>
              <w:marRight w:val="0"/>
              <w:marTop w:val="0"/>
              <w:marBottom w:val="0"/>
              <w:divBdr>
                <w:top w:val="none" w:sz="0" w:space="0" w:color="auto"/>
                <w:left w:val="none" w:sz="0" w:space="0" w:color="auto"/>
                <w:bottom w:val="none" w:sz="0" w:space="0" w:color="auto"/>
                <w:right w:val="none" w:sz="0" w:space="0" w:color="auto"/>
              </w:divBdr>
            </w:div>
            <w:div w:id="170998207">
              <w:marLeft w:val="0"/>
              <w:marRight w:val="0"/>
              <w:marTop w:val="0"/>
              <w:marBottom w:val="0"/>
              <w:divBdr>
                <w:top w:val="none" w:sz="0" w:space="0" w:color="auto"/>
                <w:left w:val="none" w:sz="0" w:space="0" w:color="auto"/>
                <w:bottom w:val="none" w:sz="0" w:space="0" w:color="auto"/>
                <w:right w:val="none" w:sz="0" w:space="0" w:color="auto"/>
              </w:divBdr>
            </w:div>
            <w:div w:id="170998208">
              <w:marLeft w:val="0"/>
              <w:marRight w:val="0"/>
              <w:marTop w:val="0"/>
              <w:marBottom w:val="0"/>
              <w:divBdr>
                <w:top w:val="none" w:sz="0" w:space="0" w:color="auto"/>
                <w:left w:val="none" w:sz="0" w:space="0" w:color="auto"/>
                <w:bottom w:val="none" w:sz="0" w:space="0" w:color="auto"/>
                <w:right w:val="none" w:sz="0" w:space="0" w:color="auto"/>
              </w:divBdr>
            </w:div>
            <w:div w:id="170998211">
              <w:marLeft w:val="0"/>
              <w:marRight w:val="0"/>
              <w:marTop w:val="0"/>
              <w:marBottom w:val="0"/>
              <w:divBdr>
                <w:top w:val="none" w:sz="0" w:space="0" w:color="auto"/>
                <w:left w:val="none" w:sz="0" w:space="0" w:color="auto"/>
                <w:bottom w:val="none" w:sz="0" w:space="0" w:color="auto"/>
                <w:right w:val="none" w:sz="0" w:space="0" w:color="auto"/>
              </w:divBdr>
            </w:div>
            <w:div w:id="170998217">
              <w:marLeft w:val="0"/>
              <w:marRight w:val="0"/>
              <w:marTop w:val="0"/>
              <w:marBottom w:val="0"/>
              <w:divBdr>
                <w:top w:val="none" w:sz="0" w:space="0" w:color="auto"/>
                <w:left w:val="none" w:sz="0" w:space="0" w:color="auto"/>
                <w:bottom w:val="none" w:sz="0" w:space="0" w:color="auto"/>
                <w:right w:val="none" w:sz="0" w:space="0" w:color="auto"/>
              </w:divBdr>
            </w:div>
            <w:div w:id="170998225">
              <w:marLeft w:val="0"/>
              <w:marRight w:val="0"/>
              <w:marTop w:val="0"/>
              <w:marBottom w:val="0"/>
              <w:divBdr>
                <w:top w:val="none" w:sz="0" w:space="0" w:color="auto"/>
                <w:left w:val="none" w:sz="0" w:space="0" w:color="auto"/>
                <w:bottom w:val="none" w:sz="0" w:space="0" w:color="auto"/>
                <w:right w:val="none" w:sz="0" w:space="0" w:color="auto"/>
              </w:divBdr>
            </w:div>
            <w:div w:id="170998227">
              <w:marLeft w:val="0"/>
              <w:marRight w:val="0"/>
              <w:marTop w:val="0"/>
              <w:marBottom w:val="0"/>
              <w:divBdr>
                <w:top w:val="none" w:sz="0" w:space="0" w:color="auto"/>
                <w:left w:val="none" w:sz="0" w:space="0" w:color="auto"/>
                <w:bottom w:val="none" w:sz="0" w:space="0" w:color="auto"/>
                <w:right w:val="none" w:sz="0" w:space="0" w:color="auto"/>
              </w:divBdr>
            </w:div>
            <w:div w:id="170998228">
              <w:marLeft w:val="0"/>
              <w:marRight w:val="0"/>
              <w:marTop w:val="0"/>
              <w:marBottom w:val="0"/>
              <w:divBdr>
                <w:top w:val="none" w:sz="0" w:space="0" w:color="auto"/>
                <w:left w:val="none" w:sz="0" w:space="0" w:color="auto"/>
                <w:bottom w:val="none" w:sz="0" w:space="0" w:color="auto"/>
                <w:right w:val="none" w:sz="0" w:space="0" w:color="auto"/>
              </w:divBdr>
            </w:div>
            <w:div w:id="170998233">
              <w:marLeft w:val="0"/>
              <w:marRight w:val="0"/>
              <w:marTop w:val="0"/>
              <w:marBottom w:val="0"/>
              <w:divBdr>
                <w:top w:val="none" w:sz="0" w:space="0" w:color="auto"/>
                <w:left w:val="none" w:sz="0" w:space="0" w:color="auto"/>
                <w:bottom w:val="none" w:sz="0" w:space="0" w:color="auto"/>
                <w:right w:val="none" w:sz="0" w:space="0" w:color="auto"/>
              </w:divBdr>
            </w:div>
            <w:div w:id="170998234">
              <w:marLeft w:val="0"/>
              <w:marRight w:val="0"/>
              <w:marTop w:val="0"/>
              <w:marBottom w:val="0"/>
              <w:divBdr>
                <w:top w:val="none" w:sz="0" w:space="0" w:color="auto"/>
                <w:left w:val="none" w:sz="0" w:space="0" w:color="auto"/>
                <w:bottom w:val="none" w:sz="0" w:space="0" w:color="auto"/>
                <w:right w:val="none" w:sz="0" w:space="0" w:color="auto"/>
              </w:divBdr>
            </w:div>
            <w:div w:id="170998236">
              <w:marLeft w:val="0"/>
              <w:marRight w:val="0"/>
              <w:marTop w:val="0"/>
              <w:marBottom w:val="0"/>
              <w:divBdr>
                <w:top w:val="none" w:sz="0" w:space="0" w:color="auto"/>
                <w:left w:val="none" w:sz="0" w:space="0" w:color="auto"/>
                <w:bottom w:val="none" w:sz="0" w:space="0" w:color="auto"/>
                <w:right w:val="none" w:sz="0" w:space="0" w:color="auto"/>
              </w:divBdr>
            </w:div>
            <w:div w:id="170998240">
              <w:marLeft w:val="0"/>
              <w:marRight w:val="0"/>
              <w:marTop w:val="0"/>
              <w:marBottom w:val="0"/>
              <w:divBdr>
                <w:top w:val="none" w:sz="0" w:space="0" w:color="auto"/>
                <w:left w:val="none" w:sz="0" w:space="0" w:color="auto"/>
                <w:bottom w:val="none" w:sz="0" w:space="0" w:color="auto"/>
                <w:right w:val="none" w:sz="0" w:space="0" w:color="auto"/>
              </w:divBdr>
            </w:div>
            <w:div w:id="170998241">
              <w:marLeft w:val="0"/>
              <w:marRight w:val="0"/>
              <w:marTop w:val="0"/>
              <w:marBottom w:val="0"/>
              <w:divBdr>
                <w:top w:val="none" w:sz="0" w:space="0" w:color="auto"/>
                <w:left w:val="none" w:sz="0" w:space="0" w:color="auto"/>
                <w:bottom w:val="none" w:sz="0" w:space="0" w:color="auto"/>
                <w:right w:val="none" w:sz="0" w:space="0" w:color="auto"/>
              </w:divBdr>
            </w:div>
            <w:div w:id="170998242">
              <w:marLeft w:val="0"/>
              <w:marRight w:val="0"/>
              <w:marTop w:val="0"/>
              <w:marBottom w:val="0"/>
              <w:divBdr>
                <w:top w:val="none" w:sz="0" w:space="0" w:color="auto"/>
                <w:left w:val="none" w:sz="0" w:space="0" w:color="auto"/>
                <w:bottom w:val="none" w:sz="0" w:space="0" w:color="auto"/>
                <w:right w:val="none" w:sz="0" w:space="0" w:color="auto"/>
              </w:divBdr>
            </w:div>
            <w:div w:id="170998244">
              <w:marLeft w:val="0"/>
              <w:marRight w:val="0"/>
              <w:marTop w:val="0"/>
              <w:marBottom w:val="0"/>
              <w:divBdr>
                <w:top w:val="none" w:sz="0" w:space="0" w:color="auto"/>
                <w:left w:val="none" w:sz="0" w:space="0" w:color="auto"/>
                <w:bottom w:val="none" w:sz="0" w:space="0" w:color="auto"/>
                <w:right w:val="none" w:sz="0" w:space="0" w:color="auto"/>
              </w:divBdr>
            </w:div>
            <w:div w:id="170998246">
              <w:marLeft w:val="0"/>
              <w:marRight w:val="0"/>
              <w:marTop w:val="0"/>
              <w:marBottom w:val="0"/>
              <w:divBdr>
                <w:top w:val="none" w:sz="0" w:space="0" w:color="auto"/>
                <w:left w:val="none" w:sz="0" w:space="0" w:color="auto"/>
                <w:bottom w:val="none" w:sz="0" w:space="0" w:color="auto"/>
                <w:right w:val="none" w:sz="0" w:space="0" w:color="auto"/>
              </w:divBdr>
            </w:div>
            <w:div w:id="170998247">
              <w:marLeft w:val="0"/>
              <w:marRight w:val="0"/>
              <w:marTop w:val="0"/>
              <w:marBottom w:val="0"/>
              <w:divBdr>
                <w:top w:val="none" w:sz="0" w:space="0" w:color="auto"/>
                <w:left w:val="none" w:sz="0" w:space="0" w:color="auto"/>
                <w:bottom w:val="none" w:sz="0" w:space="0" w:color="auto"/>
                <w:right w:val="none" w:sz="0" w:space="0" w:color="auto"/>
              </w:divBdr>
            </w:div>
            <w:div w:id="170998248">
              <w:marLeft w:val="0"/>
              <w:marRight w:val="0"/>
              <w:marTop w:val="0"/>
              <w:marBottom w:val="0"/>
              <w:divBdr>
                <w:top w:val="none" w:sz="0" w:space="0" w:color="auto"/>
                <w:left w:val="none" w:sz="0" w:space="0" w:color="auto"/>
                <w:bottom w:val="none" w:sz="0" w:space="0" w:color="auto"/>
                <w:right w:val="none" w:sz="0" w:space="0" w:color="auto"/>
              </w:divBdr>
            </w:div>
            <w:div w:id="170998249">
              <w:marLeft w:val="0"/>
              <w:marRight w:val="0"/>
              <w:marTop w:val="0"/>
              <w:marBottom w:val="0"/>
              <w:divBdr>
                <w:top w:val="none" w:sz="0" w:space="0" w:color="auto"/>
                <w:left w:val="none" w:sz="0" w:space="0" w:color="auto"/>
                <w:bottom w:val="none" w:sz="0" w:space="0" w:color="auto"/>
                <w:right w:val="none" w:sz="0" w:space="0" w:color="auto"/>
              </w:divBdr>
            </w:div>
            <w:div w:id="170998250">
              <w:marLeft w:val="0"/>
              <w:marRight w:val="0"/>
              <w:marTop w:val="0"/>
              <w:marBottom w:val="0"/>
              <w:divBdr>
                <w:top w:val="none" w:sz="0" w:space="0" w:color="auto"/>
                <w:left w:val="none" w:sz="0" w:space="0" w:color="auto"/>
                <w:bottom w:val="none" w:sz="0" w:space="0" w:color="auto"/>
                <w:right w:val="none" w:sz="0" w:space="0" w:color="auto"/>
              </w:divBdr>
            </w:div>
            <w:div w:id="170998253">
              <w:marLeft w:val="0"/>
              <w:marRight w:val="0"/>
              <w:marTop w:val="0"/>
              <w:marBottom w:val="0"/>
              <w:divBdr>
                <w:top w:val="none" w:sz="0" w:space="0" w:color="auto"/>
                <w:left w:val="none" w:sz="0" w:space="0" w:color="auto"/>
                <w:bottom w:val="none" w:sz="0" w:space="0" w:color="auto"/>
                <w:right w:val="none" w:sz="0" w:space="0" w:color="auto"/>
              </w:divBdr>
            </w:div>
            <w:div w:id="170998254">
              <w:marLeft w:val="0"/>
              <w:marRight w:val="0"/>
              <w:marTop w:val="0"/>
              <w:marBottom w:val="0"/>
              <w:divBdr>
                <w:top w:val="none" w:sz="0" w:space="0" w:color="auto"/>
                <w:left w:val="none" w:sz="0" w:space="0" w:color="auto"/>
                <w:bottom w:val="none" w:sz="0" w:space="0" w:color="auto"/>
                <w:right w:val="none" w:sz="0" w:space="0" w:color="auto"/>
              </w:divBdr>
            </w:div>
            <w:div w:id="170998255">
              <w:marLeft w:val="0"/>
              <w:marRight w:val="0"/>
              <w:marTop w:val="0"/>
              <w:marBottom w:val="0"/>
              <w:divBdr>
                <w:top w:val="none" w:sz="0" w:space="0" w:color="auto"/>
                <w:left w:val="none" w:sz="0" w:space="0" w:color="auto"/>
                <w:bottom w:val="none" w:sz="0" w:space="0" w:color="auto"/>
                <w:right w:val="none" w:sz="0" w:space="0" w:color="auto"/>
              </w:divBdr>
            </w:div>
            <w:div w:id="170998257">
              <w:marLeft w:val="0"/>
              <w:marRight w:val="0"/>
              <w:marTop w:val="0"/>
              <w:marBottom w:val="0"/>
              <w:divBdr>
                <w:top w:val="none" w:sz="0" w:space="0" w:color="auto"/>
                <w:left w:val="none" w:sz="0" w:space="0" w:color="auto"/>
                <w:bottom w:val="none" w:sz="0" w:space="0" w:color="auto"/>
                <w:right w:val="none" w:sz="0" w:space="0" w:color="auto"/>
              </w:divBdr>
            </w:div>
            <w:div w:id="170998261">
              <w:marLeft w:val="0"/>
              <w:marRight w:val="0"/>
              <w:marTop w:val="0"/>
              <w:marBottom w:val="0"/>
              <w:divBdr>
                <w:top w:val="none" w:sz="0" w:space="0" w:color="auto"/>
                <w:left w:val="none" w:sz="0" w:space="0" w:color="auto"/>
                <w:bottom w:val="none" w:sz="0" w:space="0" w:color="auto"/>
                <w:right w:val="none" w:sz="0" w:space="0" w:color="auto"/>
              </w:divBdr>
            </w:div>
            <w:div w:id="170998262">
              <w:marLeft w:val="0"/>
              <w:marRight w:val="0"/>
              <w:marTop w:val="0"/>
              <w:marBottom w:val="0"/>
              <w:divBdr>
                <w:top w:val="none" w:sz="0" w:space="0" w:color="auto"/>
                <w:left w:val="none" w:sz="0" w:space="0" w:color="auto"/>
                <w:bottom w:val="none" w:sz="0" w:space="0" w:color="auto"/>
                <w:right w:val="none" w:sz="0" w:space="0" w:color="auto"/>
              </w:divBdr>
            </w:div>
            <w:div w:id="1709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168">
      <w:marLeft w:val="0"/>
      <w:marRight w:val="0"/>
      <w:marTop w:val="0"/>
      <w:marBottom w:val="0"/>
      <w:divBdr>
        <w:top w:val="none" w:sz="0" w:space="0" w:color="auto"/>
        <w:left w:val="none" w:sz="0" w:space="0" w:color="auto"/>
        <w:bottom w:val="none" w:sz="0" w:space="0" w:color="auto"/>
        <w:right w:val="none" w:sz="0" w:space="0" w:color="auto"/>
      </w:divBdr>
    </w:div>
    <w:div w:id="170998179">
      <w:marLeft w:val="0"/>
      <w:marRight w:val="0"/>
      <w:marTop w:val="0"/>
      <w:marBottom w:val="0"/>
      <w:divBdr>
        <w:top w:val="none" w:sz="0" w:space="0" w:color="auto"/>
        <w:left w:val="none" w:sz="0" w:space="0" w:color="auto"/>
        <w:bottom w:val="none" w:sz="0" w:space="0" w:color="auto"/>
        <w:right w:val="none" w:sz="0" w:space="0" w:color="auto"/>
      </w:divBdr>
    </w:div>
    <w:div w:id="170998199">
      <w:marLeft w:val="0"/>
      <w:marRight w:val="0"/>
      <w:marTop w:val="0"/>
      <w:marBottom w:val="0"/>
      <w:divBdr>
        <w:top w:val="none" w:sz="0" w:space="0" w:color="auto"/>
        <w:left w:val="none" w:sz="0" w:space="0" w:color="auto"/>
        <w:bottom w:val="none" w:sz="0" w:space="0" w:color="auto"/>
        <w:right w:val="none" w:sz="0" w:space="0" w:color="auto"/>
      </w:divBdr>
      <w:divsChild>
        <w:div w:id="170998157">
          <w:marLeft w:val="0"/>
          <w:marRight w:val="0"/>
          <w:marTop w:val="0"/>
          <w:marBottom w:val="0"/>
          <w:divBdr>
            <w:top w:val="none" w:sz="0" w:space="0" w:color="auto"/>
            <w:left w:val="none" w:sz="0" w:space="0" w:color="auto"/>
            <w:bottom w:val="none" w:sz="0" w:space="0" w:color="auto"/>
            <w:right w:val="none" w:sz="0" w:space="0" w:color="auto"/>
          </w:divBdr>
        </w:div>
      </w:divsChild>
    </w:div>
    <w:div w:id="170998204">
      <w:marLeft w:val="0"/>
      <w:marRight w:val="0"/>
      <w:marTop w:val="0"/>
      <w:marBottom w:val="0"/>
      <w:divBdr>
        <w:top w:val="none" w:sz="0" w:space="0" w:color="auto"/>
        <w:left w:val="none" w:sz="0" w:space="0" w:color="auto"/>
        <w:bottom w:val="none" w:sz="0" w:space="0" w:color="auto"/>
        <w:right w:val="none" w:sz="0" w:space="0" w:color="auto"/>
      </w:divBdr>
      <w:divsChild>
        <w:div w:id="170998138">
          <w:marLeft w:val="0"/>
          <w:marRight w:val="0"/>
          <w:marTop w:val="0"/>
          <w:marBottom w:val="0"/>
          <w:divBdr>
            <w:top w:val="none" w:sz="0" w:space="0" w:color="auto"/>
            <w:left w:val="none" w:sz="0" w:space="0" w:color="auto"/>
            <w:bottom w:val="none" w:sz="0" w:space="0" w:color="auto"/>
            <w:right w:val="none" w:sz="0" w:space="0" w:color="auto"/>
          </w:divBdr>
        </w:div>
        <w:div w:id="170998139">
          <w:marLeft w:val="0"/>
          <w:marRight w:val="0"/>
          <w:marTop w:val="0"/>
          <w:marBottom w:val="0"/>
          <w:divBdr>
            <w:top w:val="none" w:sz="0" w:space="0" w:color="auto"/>
            <w:left w:val="none" w:sz="0" w:space="0" w:color="auto"/>
            <w:bottom w:val="none" w:sz="0" w:space="0" w:color="auto"/>
            <w:right w:val="none" w:sz="0" w:space="0" w:color="auto"/>
          </w:divBdr>
        </w:div>
        <w:div w:id="170998145">
          <w:marLeft w:val="0"/>
          <w:marRight w:val="0"/>
          <w:marTop w:val="0"/>
          <w:marBottom w:val="0"/>
          <w:divBdr>
            <w:top w:val="none" w:sz="0" w:space="0" w:color="auto"/>
            <w:left w:val="none" w:sz="0" w:space="0" w:color="auto"/>
            <w:bottom w:val="none" w:sz="0" w:space="0" w:color="auto"/>
            <w:right w:val="none" w:sz="0" w:space="0" w:color="auto"/>
          </w:divBdr>
        </w:div>
        <w:div w:id="170998148">
          <w:marLeft w:val="0"/>
          <w:marRight w:val="0"/>
          <w:marTop w:val="0"/>
          <w:marBottom w:val="0"/>
          <w:divBdr>
            <w:top w:val="none" w:sz="0" w:space="0" w:color="auto"/>
            <w:left w:val="none" w:sz="0" w:space="0" w:color="auto"/>
            <w:bottom w:val="none" w:sz="0" w:space="0" w:color="auto"/>
            <w:right w:val="none" w:sz="0" w:space="0" w:color="auto"/>
          </w:divBdr>
        </w:div>
        <w:div w:id="170998149">
          <w:marLeft w:val="0"/>
          <w:marRight w:val="0"/>
          <w:marTop w:val="0"/>
          <w:marBottom w:val="0"/>
          <w:divBdr>
            <w:top w:val="none" w:sz="0" w:space="0" w:color="auto"/>
            <w:left w:val="none" w:sz="0" w:space="0" w:color="auto"/>
            <w:bottom w:val="none" w:sz="0" w:space="0" w:color="auto"/>
            <w:right w:val="none" w:sz="0" w:space="0" w:color="auto"/>
          </w:divBdr>
        </w:div>
        <w:div w:id="170998155">
          <w:marLeft w:val="0"/>
          <w:marRight w:val="0"/>
          <w:marTop w:val="0"/>
          <w:marBottom w:val="0"/>
          <w:divBdr>
            <w:top w:val="none" w:sz="0" w:space="0" w:color="auto"/>
            <w:left w:val="none" w:sz="0" w:space="0" w:color="auto"/>
            <w:bottom w:val="none" w:sz="0" w:space="0" w:color="auto"/>
            <w:right w:val="none" w:sz="0" w:space="0" w:color="auto"/>
          </w:divBdr>
        </w:div>
        <w:div w:id="170998156">
          <w:marLeft w:val="0"/>
          <w:marRight w:val="0"/>
          <w:marTop w:val="0"/>
          <w:marBottom w:val="0"/>
          <w:divBdr>
            <w:top w:val="none" w:sz="0" w:space="0" w:color="auto"/>
            <w:left w:val="none" w:sz="0" w:space="0" w:color="auto"/>
            <w:bottom w:val="none" w:sz="0" w:space="0" w:color="auto"/>
            <w:right w:val="none" w:sz="0" w:space="0" w:color="auto"/>
          </w:divBdr>
        </w:div>
        <w:div w:id="170998158">
          <w:marLeft w:val="0"/>
          <w:marRight w:val="0"/>
          <w:marTop w:val="0"/>
          <w:marBottom w:val="0"/>
          <w:divBdr>
            <w:top w:val="none" w:sz="0" w:space="0" w:color="auto"/>
            <w:left w:val="none" w:sz="0" w:space="0" w:color="auto"/>
            <w:bottom w:val="none" w:sz="0" w:space="0" w:color="auto"/>
            <w:right w:val="none" w:sz="0" w:space="0" w:color="auto"/>
          </w:divBdr>
        </w:div>
        <w:div w:id="170998162">
          <w:marLeft w:val="0"/>
          <w:marRight w:val="0"/>
          <w:marTop w:val="0"/>
          <w:marBottom w:val="0"/>
          <w:divBdr>
            <w:top w:val="none" w:sz="0" w:space="0" w:color="auto"/>
            <w:left w:val="none" w:sz="0" w:space="0" w:color="auto"/>
            <w:bottom w:val="none" w:sz="0" w:space="0" w:color="auto"/>
            <w:right w:val="none" w:sz="0" w:space="0" w:color="auto"/>
          </w:divBdr>
        </w:div>
        <w:div w:id="170998164">
          <w:marLeft w:val="0"/>
          <w:marRight w:val="0"/>
          <w:marTop w:val="0"/>
          <w:marBottom w:val="0"/>
          <w:divBdr>
            <w:top w:val="none" w:sz="0" w:space="0" w:color="auto"/>
            <w:left w:val="none" w:sz="0" w:space="0" w:color="auto"/>
            <w:bottom w:val="none" w:sz="0" w:space="0" w:color="auto"/>
            <w:right w:val="none" w:sz="0" w:space="0" w:color="auto"/>
          </w:divBdr>
        </w:div>
        <w:div w:id="170998169">
          <w:marLeft w:val="0"/>
          <w:marRight w:val="0"/>
          <w:marTop w:val="0"/>
          <w:marBottom w:val="0"/>
          <w:divBdr>
            <w:top w:val="none" w:sz="0" w:space="0" w:color="auto"/>
            <w:left w:val="none" w:sz="0" w:space="0" w:color="auto"/>
            <w:bottom w:val="none" w:sz="0" w:space="0" w:color="auto"/>
            <w:right w:val="none" w:sz="0" w:space="0" w:color="auto"/>
          </w:divBdr>
        </w:div>
        <w:div w:id="170998180">
          <w:marLeft w:val="0"/>
          <w:marRight w:val="0"/>
          <w:marTop w:val="0"/>
          <w:marBottom w:val="0"/>
          <w:divBdr>
            <w:top w:val="none" w:sz="0" w:space="0" w:color="auto"/>
            <w:left w:val="none" w:sz="0" w:space="0" w:color="auto"/>
            <w:bottom w:val="none" w:sz="0" w:space="0" w:color="auto"/>
            <w:right w:val="none" w:sz="0" w:space="0" w:color="auto"/>
          </w:divBdr>
        </w:div>
        <w:div w:id="170998181">
          <w:marLeft w:val="0"/>
          <w:marRight w:val="0"/>
          <w:marTop w:val="0"/>
          <w:marBottom w:val="0"/>
          <w:divBdr>
            <w:top w:val="none" w:sz="0" w:space="0" w:color="auto"/>
            <w:left w:val="none" w:sz="0" w:space="0" w:color="auto"/>
            <w:bottom w:val="none" w:sz="0" w:space="0" w:color="auto"/>
            <w:right w:val="none" w:sz="0" w:space="0" w:color="auto"/>
          </w:divBdr>
        </w:div>
        <w:div w:id="170998183">
          <w:marLeft w:val="0"/>
          <w:marRight w:val="0"/>
          <w:marTop w:val="0"/>
          <w:marBottom w:val="0"/>
          <w:divBdr>
            <w:top w:val="none" w:sz="0" w:space="0" w:color="auto"/>
            <w:left w:val="none" w:sz="0" w:space="0" w:color="auto"/>
            <w:bottom w:val="none" w:sz="0" w:space="0" w:color="auto"/>
            <w:right w:val="none" w:sz="0" w:space="0" w:color="auto"/>
          </w:divBdr>
        </w:div>
        <w:div w:id="170998185">
          <w:marLeft w:val="0"/>
          <w:marRight w:val="0"/>
          <w:marTop w:val="0"/>
          <w:marBottom w:val="0"/>
          <w:divBdr>
            <w:top w:val="none" w:sz="0" w:space="0" w:color="auto"/>
            <w:left w:val="none" w:sz="0" w:space="0" w:color="auto"/>
            <w:bottom w:val="none" w:sz="0" w:space="0" w:color="auto"/>
            <w:right w:val="none" w:sz="0" w:space="0" w:color="auto"/>
          </w:divBdr>
        </w:div>
        <w:div w:id="170998188">
          <w:marLeft w:val="0"/>
          <w:marRight w:val="0"/>
          <w:marTop w:val="0"/>
          <w:marBottom w:val="0"/>
          <w:divBdr>
            <w:top w:val="none" w:sz="0" w:space="0" w:color="auto"/>
            <w:left w:val="none" w:sz="0" w:space="0" w:color="auto"/>
            <w:bottom w:val="none" w:sz="0" w:space="0" w:color="auto"/>
            <w:right w:val="none" w:sz="0" w:space="0" w:color="auto"/>
          </w:divBdr>
        </w:div>
        <w:div w:id="170998190">
          <w:marLeft w:val="0"/>
          <w:marRight w:val="0"/>
          <w:marTop w:val="0"/>
          <w:marBottom w:val="0"/>
          <w:divBdr>
            <w:top w:val="none" w:sz="0" w:space="0" w:color="auto"/>
            <w:left w:val="none" w:sz="0" w:space="0" w:color="auto"/>
            <w:bottom w:val="none" w:sz="0" w:space="0" w:color="auto"/>
            <w:right w:val="none" w:sz="0" w:space="0" w:color="auto"/>
          </w:divBdr>
        </w:div>
        <w:div w:id="170998193">
          <w:marLeft w:val="0"/>
          <w:marRight w:val="0"/>
          <w:marTop w:val="0"/>
          <w:marBottom w:val="0"/>
          <w:divBdr>
            <w:top w:val="none" w:sz="0" w:space="0" w:color="auto"/>
            <w:left w:val="none" w:sz="0" w:space="0" w:color="auto"/>
            <w:bottom w:val="none" w:sz="0" w:space="0" w:color="auto"/>
            <w:right w:val="none" w:sz="0" w:space="0" w:color="auto"/>
          </w:divBdr>
        </w:div>
        <w:div w:id="170998197">
          <w:marLeft w:val="0"/>
          <w:marRight w:val="0"/>
          <w:marTop w:val="0"/>
          <w:marBottom w:val="0"/>
          <w:divBdr>
            <w:top w:val="none" w:sz="0" w:space="0" w:color="auto"/>
            <w:left w:val="none" w:sz="0" w:space="0" w:color="auto"/>
            <w:bottom w:val="none" w:sz="0" w:space="0" w:color="auto"/>
            <w:right w:val="none" w:sz="0" w:space="0" w:color="auto"/>
          </w:divBdr>
        </w:div>
        <w:div w:id="170998198">
          <w:marLeft w:val="0"/>
          <w:marRight w:val="0"/>
          <w:marTop w:val="0"/>
          <w:marBottom w:val="0"/>
          <w:divBdr>
            <w:top w:val="none" w:sz="0" w:space="0" w:color="auto"/>
            <w:left w:val="none" w:sz="0" w:space="0" w:color="auto"/>
            <w:bottom w:val="none" w:sz="0" w:space="0" w:color="auto"/>
            <w:right w:val="none" w:sz="0" w:space="0" w:color="auto"/>
          </w:divBdr>
        </w:div>
        <w:div w:id="170998201">
          <w:marLeft w:val="0"/>
          <w:marRight w:val="0"/>
          <w:marTop w:val="0"/>
          <w:marBottom w:val="0"/>
          <w:divBdr>
            <w:top w:val="none" w:sz="0" w:space="0" w:color="auto"/>
            <w:left w:val="none" w:sz="0" w:space="0" w:color="auto"/>
            <w:bottom w:val="none" w:sz="0" w:space="0" w:color="auto"/>
            <w:right w:val="none" w:sz="0" w:space="0" w:color="auto"/>
          </w:divBdr>
        </w:div>
        <w:div w:id="170998202">
          <w:marLeft w:val="0"/>
          <w:marRight w:val="0"/>
          <w:marTop w:val="0"/>
          <w:marBottom w:val="0"/>
          <w:divBdr>
            <w:top w:val="none" w:sz="0" w:space="0" w:color="auto"/>
            <w:left w:val="none" w:sz="0" w:space="0" w:color="auto"/>
            <w:bottom w:val="none" w:sz="0" w:space="0" w:color="auto"/>
            <w:right w:val="none" w:sz="0" w:space="0" w:color="auto"/>
          </w:divBdr>
        </w:div>
        <w:div w:id="170998203">
          <w:marLeft w:val="0"/>
          <w:marRight w:val="0"/>
          <w:marTop w:val="0"/>
          <w:marBottom w:val="0"/>
          <w:divBdr>
            <w:top w:val="none" w:sz="0" w:space="0" w:color="auto"/>
            <w:left w:val="none" w:sz="0" w:space="0" w:color="auto"/>
            <w:bottom w:val="none" w:sz="0" w:space="0" w:color="auto"/>
            <w:right w:val="none" w:sz="0" w:space="0" w:color="auto"/>
          </w:divBdr>
        </w:div>
        <w:div w:id="170998209">
          <w:marLeft w:val="0"/>
          <w:marRight w:val="0"/>
          <w:marTop w:val="0"/>
          <w:marBottom w:val="0"/>
          <w:divBdr>
            <w:top w:val="none" w:sz="0" w:space="0" w:color="auto"/>
            <w:left w:val="none" w:sz="0" w:space="0" w:color="auto"/>
            <w:bottom w:val="none" w:sz="0" w:space="0" w:color="auto"/>
            <w:right w:val="none" w:sz="0" w:space="0" w:color="auto"/>
          </w:divBdr>
        </w:div>
        <w:div w:id="170998210">
          <w:marLeft w:val="0"/>
          <w:marRight w:val="0"/>
          <w:marTop w:val="0"/>
          <w:marBottom w:val="0"/>
          <w:divBdr>
            <w:top w:val="none" w:sz="0" w:space="0" w:color="auto"/>
            <w:left w:val="none" w:sz="0" w:space="0" w:color="auto"/>
            <w:bottom w:val="none" w:sz="0" w:space="0" w:color="auto"/>
            <w:right w:val="none" w:sz="0" w:space="0" w:color="auto"/>
          </w:divBdr>
        </w:div>
        <w:div w:id="170998212">
          <w:marLeft w:val="0"/>
          <w:marRight w:val="0"/>
          <w:marTop w:val="0"/>
          <w:marBottom w:val="0"/>
          <w:divBdr>
            <w:top w:val="none" w:sz="0" w:space="0" w:color="auto"/>
            <w:left w:val="none" w:sz="0" w:space="0" w:color="auto"/>
            <w:bottom w:val="none" w:sz="0" w:space="0" w:color="auto"/>
            <w:right w:val="none" w:sz="0" w:space="0" w:color="auto"/>
          </w:divBdr>
        </w:div>
        <w:div w:id="170998214">
          <w:marLeft w:val="0"/>
          <w:marRight w:val="0"/>
          <w:marTop w:val="0"/>
          <w:marBottom w:val="0"/>
          <w:divBdr>
            <w:top w:val="none" w:sz="0" w:space="0" w:color="auto"/>
            <w:left w:val="none" w:sz="0" w:space="0" w:color="auto"/>
            <w:bottom w:val="none" w:sz="0" w:space="0" w:color="auto"/>
            <w:right w:val="none" w:sz="0" w:space="0" w:color="auto"/>
          </w:divBdr>
        </w:div>
        <w:div w:id="170998216">
          <w:marLeft w:val="0"/>
          <w:marRight w:val="0"/>
          <w:marTop w:val="0"/>
          <w:marBottom w:val="0"/>
          <w:divBdr>
            <w:top w:val="none" w:sz="0" w:space="0" w:color="auto"/>
            <w:left w:val="none" w:sz="0" w:space="0" w:color="auto"/>
            <w:bottom w:val="none" w:sz="0" w:space="0" w:color="auto"/>
            <w:right w:val="none" w:sz="0" w:space="0" w:color="auto"/>
          </w:divBdr>
        </w:div>
        <w:div w:id="170998218">
          <w:marLeft w:val="0"/>
          <w:marRight w:val="0"/>
          <w:marTop w:val="0"/>
          <w:marBottom w:val="0"/>
          <w:divBdr>
            <w:top w:val="none" w:sz="0" w:space="0" w:color="auto"/>
            <w:left w:val="none" w:sz="0" w:space="0" w:color="auto"/>
            <w:bottom w:val="none" w:sz="0" w:space="0" w:color="auto"/>
            <w:right w:val="none" w:sz="0" w:space="0" w:color="auto"/>
          </w:divBdr>
        </w:div>
        <w:div w:id="170998219">
          <w:marLeft w:val="0"/>
          <w:marRight w:val="0"/>
          <w:marTop w:val="0"/>
          <w:marBottom w:val="0"/>
          <w:divBdr>
            <w:top w:val="none" w:sz="0" w:space="0" w:color="auto"/>
            <w:left w:val="none" w:sz="0" w:space="0" w:color="auto"/>
            <w:bottom w:val="none" w:sz="0" w:space="0" w:color="auto"/>
            <w:right w:val="none" w:sz="0" w:space="0" w:color="auto"/>
          </w:divBdr>
        </w:div>
        <w:div w:id="170998221">
          <w:marLeft w:val="0"/>
          <w:marRight w:val="0"/>
          <w:marTop w:val="0"/>
          <w:marBottom w:val="0"/>
          <w:divBdr>
            <w:top w:val="none" w:sz="0" w:space="0" w:color="auto"/>
            <w:left w:val="none" w:sz="0" w:space="0" w:color="auto"/>
            <w:bottom w:val="none" w:sz="0" w:space="0" w:color="auto"/>
            <w:right w:val="none" w:sz="0" w:space="0" w:color="auto"/>
          </w:divBdr>
        </w:div>
        <w:div w:id="170998222">
          <w:marLeft w:val="0"/>
          <w:marRight w:val="0"/>
          <w:marTop w:val="0"/>
          <w:marBottom w:val="0"/>
          <w:divBdr>
            <w:top w:val="none" w:sz="0" w:space="0" w:color="auto"/>
            <w:left w:val="none" w:sz="0" w:space="0" w:color="auto"/>
            <w:bottom w:val="none" w:sz="0" w:space="0" w:color="auto"/>
            <w:right w:val="none" w:sz="0" w:space="0" w:color="auto"/>
          </w:divBdr>
        </w:div>
        <w:div w:id="170998223">
          <w:marLeft w:val="0"/>
          <w:marRight w:val="0"/>
          <w:marTop w:val="0"/>
          <w:marBottom w:val="0"/>
          <w:divBdr>
            <w:top w:val="none" w:sz="0" w:space="0" w:color="auto"/>
            <w:left w:val="none" w:sz="0" w:space="0" w:color="auto"/>
            <w:bottom w:val="none" w:sz="0" w:space="0" w:color="auto"/>
            <w:right w:val="none" w:sz="0" w:space="0" w:color="auto"/>
          </w:divBdr>
        </w:div>
        <w:div w:id="170998224">
          <w:marLeft w:val="0"/>
          <w:marRight w:val="0"/>
          <w:marTop w:val="0"/>
          <w:marBottom w:val="0"/>
          <w:divBdr>
            <w:top w:val="none" w:sz="0" w:space="0" w:color="auto"/>
            <w:left w:val="none" w:sz="0" w:space="0" w:color="auto"/>
            <w:bottom w:val="none" w:sz="0" w:space="0" w:color="auto"/>
            <w:right w:val="none" w:sz="0" w:space="0" w:color="auto"/>
          </w:divBdr>
        </w:div>
        <w:div w:id="170998230">
          <w:marLeft w:val="0"/>
          <w:marRight w:val="0"/>
          <w:marTop w:val="0"/>
          <w:marBottom w:val="0"/>
          <w:divBdr>
            <w:top w:val="none" w:sz="0" w:space="0" w:color="auto"/>
            <w:left w:val="none" w:sz="0" w:space="0" w:color="auto"/>
            <w:bottom w:val="none" w:sz="0" w:space="0" w:color="auto"/>
            <w:right w:val="none" w:sz="0" w:space="0" w:color="auto"/>
          </w:divBdr>
        </w:div>
        <w:div w:id="170998235">
          <w:marLeft w:val="0"/>
          <w:marRight w:val="0"/>
          <w:marTop w:val="0"/>
          <w:marBottom w:val="0"/>
          <w:divBdr>
            <w:top w:val="none" w:sz="0" w:space="0" w:color="auto"/>
            <w:left w:val="none" w:sz="0" w:space="0" w:color="auto"/>
            <w:bottom w:val="none" w:sz="0" w:space="0" w:color="auto"/>
            <w:right w:val="none" w:sz="0" w:space="0" w:color="auto"/>
          </w:divBdr>
        </w:div>
        <w:div w:id="170998237">
          <w:marLeft w:val="0"/>
          <w:marRight w:val="0"/>
          <w:marTop w:val="0"/>
          <w:marBottom w:val="0"/>
          <w:divBdr>
            <w:top w:val="none" w:sz="0" w:space="0" w:color="auto"/>
            <w:left w:val="none" w:sz="0" w:space="0" w:color="auto"/>
            <w:bottom w:val="none" w:sz="0" w:space="0" w:color="auto"/>
            <w:right w:val="none" w:sz="0" w:space="0" w:color="auto"/>
          </w:divBdr>
        </w:div>
        <w:div w:id="170998251">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0998259">
          <w:marLeft w:val="0"/>
          <w:marRight w:val="0"/>
          <w:marTop w:val="0"/>
          <w:marBottom w:val="0"/>
          <w:divBdr>
            <w:top w:val="none" w:sz="0" w:space="0" w:color="auto"/>
            <w:left w:val="none" w:sz="0" w:space="0" w:color="auto"/>
            <w:bottom w:val="none" w:sz="0" w:space="0" w:color="auto"/>
            <w:right w:val="none" w:sz="0" w:space="0" w:color="auto"/>
          </w:divBdr>
        </w:div>
        <w:div w:id="170998260">
          <w:marLeft w:val="0"/>
          <w:marRight w:val="0"/>
          <w:marTop w:val="0"/>
          <w:marBottom w:val="0"/>
          <w:divBdr>
            <w:top w:val="none" w:sz="0" w:space="0" w:color="auto"/>
            <w:left w:val="none" w:sz="0" w:space="0" w:color="auto"/>
            <w:bottom w:val="none" w:sz="0" w:space="0" w:color="auto"/>
            <w:right w:val="none" w:sz="0" w:space="0" w:color="auto"/>
          </w:divBdr>
        </w:div>
      </w:divsChild>
    </w:div>
    <w:div w:id="170998213">
      <w:marLeft w:val="0"/>
      <w:marRight w:val="0"/>
      <w:marTop w:val="0"/>
      <w:marBottom w:val="0"/>
      <w:divBdr>
        <w:top w:val="none" w:sz="0" w:space="0" w:color="auto"/>
        <w:left w:val="none" w:sz="0" w:space="0" w:color="auto"/>
        <w:bottom w:val="none" w:sz="0" w:space="0" w:color="auto"/>
        <w:right w:val="none" w:sz="0" w:space="0" w:color="auto"/>
      </w:divBdr>
      <w:divsChild>
        <w:div w:id="170998196">
          <w:marLeft w:val="0"/>
          <w:marRight w:val="0"/>
          <w:marTop w:val="0"/>
          <w:marBottom w:val="0"/>
          <w:divBdr>
            <w:top w:val="none" w:sz="0" w:space="0" w:color="auto"/>
            <w:left w:val="none" w:sz="0" w:space="0" w:color="auto"/>
            <w:bottom w:val="none" w:sz="0" w:space="0" w:color="auto"/>
            <w:right w:val="none" w:sz="0" w:space="0" w:color="auto"/>
          </w:divBdr>
        </w:div>
      </w:divsChild>
    </w:div>
    <w:div w:id="170998215">
      <w:marLeft w:val="0"/>
      <w:marRight w:val="0"/>
      <w:marTop w:val="0"/>
      <w:marBottom w:val="0"/>
      <w:divBdr>
        <w:top w:val="none" w:sz="0" w:space="0" w:color="auto"/>
        <w:left w:val="none" w:sz="0" w:space="0" w:color="auto"/>
        <w:bottom w:val="none" w:sz="0" w:space="0" w:color="auto"/>
        <w:right w:val="none" w:sz="0" w:space="0" w:color="auto"/>
      </w:divBdr>
    </w:div>
    <w:div w:id="170998220">
      <w:marLeft w:val="0"/>
      <w:marRight w:val="0"/>
      <w:marTop w:val="0"/>
      <w:marBottom w:val="0"/>
      <w:divBdr>
        <w:top w:val="none" w:sz="0" w:space="0" w:color="auto"/>
        <w:left w:val="none" w:sz="0" w:space="0" w:color="auto"/>
        <w:bottom w:val="none" w:sz="0" w:space="0" w:color="auto"/>
        <w:right w:val="none" w:sz="0" w:space="0" w:color="auto"/>
      </w:divBdr>
    </w:div>
    <w:div w:id="170998232">
      <w:marLeft w:val="0"/>
      <w:marRight w:val="0"/>
      <w:marTop w:val="0"/>
      <w:marBottom w:val="0"/>
      <w:divBdr>
        <w:top w:val="none" w:sz="0" w:space="0" w:color="auto"/>
        <w:left w:val="none" w:sz="0" w:space="0" w:color="auto"/>
        <w:bottom w:val="none" w:sz="0" w:space="0" w:color="auto"/>
        <w:right w:val="none" w:sz="0" w:space="0" w:color="auto"/>
      </w:divBdr>
      <w:divsChild>
        <w:div w:id="170998226">
          <w:marLeft w:val="0"/>
          <w:marRight w:val="0"/>
          <w:marTop w:val="0"/>
          <w:marBottom w:val="0"/>
          <w:divBdr>
            <w:top w:val="none" w:sz="0" w:space="0" w:color="auto"/>
            <w:left w:val="none" w:sz="0" w:space="0" w:color="auto"/>
            <w:bottom w:val="none" w:sz="0" w:space="0" w:color="auto"/>
            <w:right w:val="none" w:sz="0" w:space="0" w:color="auto"/>
          </w:divBdr>
          <w:divsChild>
            <w:div w:id="170998151">
              <w:marLeft w:val="0"/>
              <w:marRight w:val="0"/>
              <w:marTop w:val="0"/>
              <w:marBottom w:val="0"/>
              <w:divBdr>
                <w:top w:val="none" w:sz="0" w:space="0" w:color="auto"/>
                <w:left w:val="none" w:sz="0" w:space="0" w:color="auto"/>
                <w:bottom w:val="none" w:sz="0" w:space="0" w:color="auto"/>
                <w:right w:val="none" w:sz="0" w:space="0" w:color="auto"/>
              </w:divBdr>
              <w:divsChild>
                <w:div w:id="1709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229">
          <w:marLeft w:val="0"/>
          <w:marRight w:val="0"/>
          <w:marTop w:val="0"/>
          <w:marBottom w:val="0"/>
          <w:divBdr>
            <w:top w:val="none" w:sz="0" w:space="0" w:color="auto"/>
            <w:left w:val="none" w:sz="0" w:space="0" w:color="auto"/>
            <w:bottom w:val="none" w:sz="0" w:space="0" w:color="auto"/>
            <w:right w:val="none" w:sz="0" w:space="0" w:color="auto"/>
          </w:divBdr>
          <w:divsChild>
            <w:div w:id="170998205">
              <w:marLeft w:val="0"/>
              <w:marRight w:val="0"/>
              <w:marTop w:val="0"/>
              <w:marBottom w:val="0"/>
              <w:divBdr>
                <w:top w:val="none" w:sz="0" w:space="0" w:color="auto"/>
                <w:left w:val="none" w:sz="0" w:space="0" w:color="auto"/>
                <w:bottom w:val="none" w:sz="0" w:space="0" w:color="auto"/>
                <w:right w:val="none" w:sz="0" w:space="0" w:color="auto"/>
              </w:divBdr>
              <w:divsChild>
                <w:div w:id="1709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238">
      <w:marLeft w:val="0"/>
      <w:marRight w:val="0"/>
      <w:marTop w:val="0"/>
      <w:marBottom w:val="0"/>
      <w:divBdr>
        <w:top w:val="none" w:sz="0" w:space="0" w:color="auto"/>
        <w:left w:val="none" w:sz="0" w:space="0" w:color="auto"/>
        <w:bottom w:val="none" w:sz="0" w:space="0" w:color="auto"/>
        <w:right w:val="none" w:sz="0" w:space="0" w:color="auto"/>
      </w:divBdr>
      <w:divsChild>
        <w:div w:id="170998178">
          <w:marLeft w:val="0"/>
          <w:marRight w:val="0"/>
          <w:marTop w:val="0"/>
          <w:marBottom w:val="0"/>
          <w:divBdr>
            <w:top w:val="none" w:sz="0" w:space="0" w:color="auto"/>
            <w:left w:val="none" w:sz="0" w:space="0" w:color="auto"/>
            <w:bottom w:val="none" w:sz="0" w:space="0" w:color="auto"/>
            <w:right w:val="none" w:sz="0" w:space="0" w:color="auto"/>
          </w:divBdr>
          <w:divsChild>
            <w:div w:id="170998239">
              <w:marLeft w:val="0"/>
              <w:marRight w:val="0"/>
              <w:marTop w:val="0"/>
              <w:marBottom w:val="0"/>
              <w:divBdr>
                <w:top w:val="none" w:sz="0" w:space="0" w:color="auto"/>
                <w:left w:val="none" w:sz="0" w:space="0" w:color="auto"/>
                <w:bottom w:val="none" w:sz="0" w:space="0" w:color="auto"/>
                <w:right w:val="none" w:sz="0" w:space="0" w:color="auto"/>
              </w:divBdr>
              <w:divsChild>
                <w:div w:id="1709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245">
      <w:marLeft w:val="0"/>
      <w:marRight w:val="0"/>
      <w:marTop w:val="0"/>
      <w:marBottom w:val="0"/>
      <w:divBdr>
        <w:top w:val="none" w:sz="0" w:space="0" w:color="auto"/>
        <w:left w:val="none" w:sz="0" w:space="0" w:color="auto"/>
        <w:bottom w:val="none" w:sz="0" w:space="0" w:color="auto"/>
        <w:right w:val="none" w:sz="0" w:space="0" w:color="auto"/>
      </w:divBdr>
    </w:div>
    <w:div w:id="170998252">
      <w:marLeft w:val="0"/>
      <w:marRight w:val="0"/>
      <w:marTop w:val="0"/>
      <w:marBottom w:val="0"/>
      <w:divBdr>
        <w:top w:val="none" w:sz="0" w:space="0" w:color="auto"/>
        <w:left w:val="none" w:sz="0" w:space="0" w:color="auto"/>
        <w:bottom w:val="none" w:sz="0" w:space="0" w:color="auto"/>
        <w:right w:val="none" w:sz="0" w:space="0" w:color="auto"/>
      </w:divBdr>
    </w:div>
    <w:div w:id="170998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Conductors and Insulators</dc:title>
  <dc:subject/>
  <dc:creator>ML Jensen</dc:creator>
  <cp:keywords/>
  <dc:description/>
  <cp:lastModifiedBy>IlanC</cp:lastModifiedBy>
  <cp:revision>5</cp:revision>
  <cp:lastPrinted>2015-03-19T14:57:00Z</cp:lastPrinted>
  <dcterms:created xsi:type="dcterms:W3CDTF">2015-03-19T13:30:00Z</dcterms:created>
  <dcterms:modified xsi:type="dcterms:W3CDTF">2015-03-19T17:26:00Z</dcterms:modified>
</cp:coreProperties>
</file>